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5058F5BE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D4426B">
        <w:rPr>
          <w:rFonts w:ascii="Times New Roman" w:hAnsi="Times New Roman" w:cs="Times New Roman"/>
          <w:sz w:val="28"/>
          <w:szCs w:val="28"/>
        </w:rPr>
        <w:t>5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0ABEA614" w:rsidR="008159DD" w:rsidRPr="003E362C" w:rsidRDefault="008159DD" w:rsidP="008159DD">
      <w:pPr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D4426B">
        <w:rPr>
          <w:rFonts w:ascii="Times New Roman" w:hAnsi="Times New Roman" w:cs="Times New Roman"/>
          <w:sz w:val="27"/>
          <w:szCs w:val="27"/>
        </w:rPr>
        <w:t>16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5C144D">
        <w:rPr>
          <w:rFonts w:ascii="Times New Roman" w:hAnsi="Times New Roman" w:cs="Times New Roman"/>
          <w:sz w:val="27"/>
          <w:szCs w:val="27"/>
        </w:rPr>
        <w:t>ма</w:t>
      </w:r>
      <w:r w:rsidR="00D4426B">
        <w:rPr>
          <w:rFonts w:ascii="Times New Roman" w:hAnsi="Times New Roman" w:cs="Times New Roman"/>
          <w:sz w:val="27"/>
          <w:szCs w:val="27"/>
        </w:rPr>
        <w:t>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 w:rsidR="00D4426B">
        <w:rPr>
          <w:rFonts w:ascii="Times New Roman" w:hAnsi="Times New Roman" w:cs="Times New Roman"/>
          <w:sz w:val="27"/>
          <w:szCs w:val="27"/>
        </w:rPr>
        <w:t>4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13BC41BE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 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13698">
        <w:rPr>
          <w:rFonts w:ascii="Times New Roman" w:hAnsi="Times New Roman" w:cs="Times New Roman"/>
          <w:sz w:val="27"/>
          <w:szCs w:val="27"/>
        </w:rPr>
        <w:t>.</w:t>
      </w:r>
    </w:p>
    <w:p w14:paraId="389ACC31" w14:textId="49B5C612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Доведение информации от </w:t>
      </w:r>
      <w:r w:rsidR="005C144D">
        <w:rPr>
          <w:rFonts w:ascii="Times New Roman" w:hAnsi="Times New Roman" w:cs="Times New Roman"/>
          <w:sz w:val="27"/>
          <w:szCs w:val="27"/>
        </w:rPr>
        <w:t>2</w:t>
      </w:r>
      <w:r w:rsidR="00D4426B">
        <w:rPr>
          <w:rFonts w:ascii="Times New Roman" w:hAnsi="Times New Roman" w:cs="Times New Roman"/>
          <w:sz w:val="27"/>
          <w:szCs w:val="27"/>
        </w:rPr>
        <w:t>0</w:t>
      </w:r>
      <w:r w:rsidRPr="003E362C">
        <w:rPr>
          <w:rFonts w:ascii="Times New Roman" w:hAnsi="Times New Roman" w:cs="Times New Roman"/>
          <w:sz w:val="27"/>
          <w:szCs w:val="27"/>
        </w:rPr>
        <w:t>.0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>.202</w:t>
      </w:r>
      <w:r w:rsidR="00D4426B">
        <w:rPr>
          <w:rFonts w:ascii="Times New Roman" w:hAnsi="Times New Roman" w:cs="Times New Roman"/>
          <w:sz w:val="27"/>
          <w:szCs w:val="27"/>
        </w:rPr>
        <w:t>4</w:t>
      </w:r>
      <w:r w:rsidRPr="003E362C">
        <w:rPr>
          <w:rFonts w:ascii="Times New Roman" w:hAnsi="Times New Roman" w:cs="Times New Roman"/>
          <w:sz w:val="27"/>
          <w:szCs w:val="27"/>
        </w:rPr>
        <w:t xml:space="preserve">г. </w:t>
      </w:r>
      <w:r w:rsidR="005C144D">
        <w:rPr>
          <w:rFonts w:ascii="Times New Roman" w:hAnsi="Times New Roman" w:cs="Times New Roman"/>
          <w:sz w:val="27"/>
          <w:szCs w:val="27"/>
        </w:rPr>
        <w:t xml:space="preserve">Межведомственной комиссии </w:t>
      </w:r>
      <w:r w:rsidRPr="003E362C">
        <w:rPr>
          <w:rFonts w:ascii="Times New Roman" w:hAnsi="Times New Roman" w:cs="Times New Roman"/>
          <w:sz w:val="27"/>
          <w:szCs w:val="27"/>
        </w:rPr>
        <w:t>по</w:t>
      </w:r>
      <w:r w:rsidR="005C144D">
        <w:rPr>
          <w:rFonts w:ascii="Times New Roman" w:hAnsi="Times New Roman" w:cs="Times New Roman"/>
          <w:sz w:val="27"/>
          <w:szCs w:val="27"/>
        </w:rPr>
        <w:t xml:space="preserve"> охране </w:t>
      </w:r>
      <w:r w:rsidRPr="003E362C">
        <w:rPr>
          <w:rFonts w:ascii="Times New Roman" w:hAnsi="Times New Roman" w:cs="Times New Roman"/>
          <w:sz w:val="27"/>
          <w:szCs w:val="27"/>
        </w:rPr>
        <w:t>труд</w:t>
      </w:r>
      <w:r w:rsidR="005C144D">
        <w:rPr>
          <w:rFonts w:ascii="Times New Roman" w:hAnsi="Times New Roman" w:cs="Times New Roman"/>
          <w:sz w:val="27"/>
          <w:szCs w:val="27"/>
        </w:rPr>
        <w:t>а в</w:t>
      </w:r>
      <w:r w:rsidRPr="003E362C">
        <w:rPr>
          <w:rFonts w:ascii="Times New Roman" w:hAnsi="Times New Roman" w:cs="Times New Roman"/>
          <w:sz w:val="27"/>
          <w:szCs w:val="27"/>
        </w:rPr>
        <w:t xml:space="preserve"> Челябинской области </w:t>
      </w:r>
      <w:r w:rsidR="005C144D">
        <w:rPr>
          <w:rFonts w:ascii="Times New Roman" w:hAnsi="Times New Roman" w:cs="Times New Roman"/>
          <w:sz w:val="27"/>
          <w:szCs w:val="27"/>
        </w:rPr>
        <w:t xml:space="preserve"> «О результатах использования средств Фонда социального страхования, направленных на финансовое обеспечение предупредительных мер по сокращению производственного травматизма и профессиональных заболеваний в 202</w:t>
      </w:r>
      <w:r w:rsidR="00D4426B">
        <w:rPr>
          <w:rFonts w:ascii="Times New Roman" w:hAnsi="Times New Roman" w:cs="Times New Roman"/>
          <w:sz w:val="27"/>
          <w:szCs w:val="27"/>
        </w:rPr>
        <w:t xml:space="preserve">3 </w:t>
      </w:r>
      <w:r w:rsidR="005C144D">
        <w:rPr>
          <w:rFonts w:ascii="Times New Roman" w:hAnsi="Times New Roman" w:cs="Times New Roman"/>
          <w:sz w:val="27"/>
          <w:szCs w:val="27"/>
        </w:rPr>
        <w:t>году, и задачах на 202</w:t>
      </w:r>
      <w:r w:rsidR="00D4426B">
        <w:rPr>
          <w:rFonts w:ascii="Times New Roman" w:hAnsi="Times New Roman" w:cs="Times New Roman"/>
          <w:sz w:val="27"/>
          <w:szCs w:val="27"/>
        </w:rPr>
        <w:t>4</w:t>
      </w:r>
      <w:r w:rsidR="005C144D">
        <w:rPr>
          <w:rFonts w:ascii="Times New Roman" w:hAnsi="Times New Roman" w:cs="Times New Roman"/>
          <w:sz w:val="27"/>
          <w:szCs w:val="27"/>
        </w:rPr>
        <w:t xml:space="preserve"> год</w:t>
      </w:r>
      <w:r w:rsidRPr="003E362C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98404E" w14:textId="0D9E62B8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="00F302D7">
        <w:rPr>
          <w:rFonts w:ascii="Times New Roman" w:hAnsi="Times New Roman" w:cs="Times New Roman"/>
          <w:sz w:val="27"/>
          <w:szCs w:val="27"/>
        </w:rPr>
        <w:t>, главный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021F61A" w14:textId="5B47678A" w:rsidR="00B87637" w:rsidRPr="003E362C" w:rsidRDefault="00B87637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Pr="003E362C">
        <w:rPr>
          <w:rFonts w:ascii="Times New Roman" w:hAnsi="Times New Roman" w:cs="Times New Roman"/>
          <w:sz w:val="27"/>
          <w:szCs w:val="27"/>
        </w:rPr>
        <w:t xml:space="preserve">Доведение информации от </w:t>
      </w:r>
      <w:r w:rsidR="00F302D7">
        <w:rPr>
          <w:rFonts w:ascii="Times New Roman" w:hAnsi="Times New Roman" w:cs="Times New Roman"/>
          <w:sz w:val="27"/>
          <w:szCs w:val="27"/>
        </w:rPr>
        <w:t>09</w:t>
      </w:r>
      <w:r w:rsidRPr="003E362C">
        <w:rPr>
          <w:rFonts w:ascii="Times New Roman" w:hAnsi="Times New Roman" w:cs="Times New Roman"/>
          <w:sz w:val="27"/>
          <w:szCs w:val="27"/>
        </w:rPr>
        <w:t>.0</w:t>
      </w:r>
      <w:r w:rsidR="00F302D7">
        <w:rPr>
          <w:rFonts w:ascii="Times New Roman" w:hAnsi="Times New Roman" w:cs="Times New Roman"/>
          <w:sz w:val="27"/>
          <w:szCs w:val="27"/>
        </w:rPr>
        <w:t>4</w:t>
      </w:r>
      <w:r w:rsidRPr="003E362C">
        <w:rPr>
          <w:rFonts w:ascii="Times New Roman" w:hAnsi="Times New Roman" w:cs="Times New Roman"/>
          <w:sz w:val="27"/>
          <w:szCs w:val="27"/>
        </w:rPr>
        <w:t>.202</w:t>
      </w:r>
      <w:r w:rsidR="00F302D7">
        <w:rPr>
          <w:rFonts w:ascii="Times New Roman" w:hAnsi="Times New Roman" w:cs="Times New Roman"/>
          <w:sz w:val="27"/>
          <w:szCs w:val="27"/>
        </w:rPr>
        <w:t>4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г. </w:t>
      </w:r>
      <w:r w:rsidR="00AE3063">
        <w:rPr>
          <w:rFonts w:ascii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РФ по Челябинской области за </w:t>
      </w:r>
      <w:r w:rsidR="00F302D7">
        <w:rPr>
          <w:rFonts w:ascii="Times New Roman" w:hAnsi="Times New Roman" w:cs="Times New Roman"/>
          <w:sz w:val="27"/>
          <w:szCs w:val="27"/>
        </w:rPr>
        <w:t xml:space="preserve"> 2023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год. </w:t>
      </w:r>
    </w:p>
    <w:p w14:paraId="01378910" w14:textId="77777777" w:rsidR="00F302D7" w:rsidRPr="003E362C" w:rsidRDefault="00B87637" w:rsidP="00F302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F302D7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F302D7">
        <w:rPr>
          <w:rFonts w:ascii="Times New Roman" w:hAnsi="Times New Roman" w:cs="Times New Roman"/>
          <w:sz w:val="27"/>
          <w:szCs w:val="27"/>
        </w:rPr>
        <w:t xml:space="preserve"> С.М., главный</w:t>
      </w:r>
      <w:r w:rsidR="00F302D7" w:rsidRPr="003E362C">
        <w:rPr>
          <w:rFonts w:ascii="Times New Roman" w:hAnsi="Times New Roman" w:cs="Times New Roman"/>
          <w:sz w:val="27"/>
          <w:szCs w:val="27"/>
        </w:rPr>
        <w:t xml:space="preserve"> специалист </w:t>
      </w:r>
      <w:r w:rsidR="00F302D7">
        <w:rPr>
          <w:rFonts w:ascii="Times New Roman" w:hAnsi="Times New Roman" w:cs="Times New Roman"/>
          <w:sz w:val="27"/>
          <w:szCs w:val="27"/>
        </w:rPr>
        <w:t>охраны труда р</w:t>
      </w:r>
      <w:r w:rsidR="00F302D7" w:rsidRPr="003E362C">
        <w:rPr>
          <w:rFonts w:ascii="Times New Roman" w:hAnsi="Times New Roman" w:cs="Times New Roman"/>
          <w:sz w:val="27"/>
          <w:szCs w:val="27"/>
        </w:rPr>
        <w:t>айона</w:t>
      </w:r>
      <w:proofErr w:type="gramStart"/>
      <w:r w:rsidR="00F302D7" w:rsidRPr="003E362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5820B908" w14:textId="77777777" w:rsidR="00F302D7" w:rsidRDefault="00F302D7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392EDE8" w14:textId="24905080" w:rsidR="00B60E50" w:rsidRPr="003E362C" w:rsidRDefault="00CE4EE2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3</w:t>
      </w:r>
      <w:r w:rsidR="00B60E50" w:rsidRPr="003E362C">
        <w:rPr>
          <w:rFonts w:ascii="Times New Roman" w:hAnsi="Times New Roman" w:cs="Times New Roman"/>
          <w:sz w:val="27"/>
          <w:szCs w:val="27"/>
        </w:rPr>
        <w:t>. </w:t>
      </w:r>
      <w:r w:rsidR="00A13698">
        <w:rPr>
          <w:rFonts w:ascii="Times New Roman" w:hAnsi="Times New Roman" w:cs="Times New Roman"/>
          <w:sz w:val="27"/>
          <w:szCs w:val="27"/>
        </w:rPr>
        <w:t>Доведение информации о</w:t>
      </w:r>
      <w:r w:rsidR="005628DB">
        <w:rPr>
          <w:rFonts w:ascii="Times New Roman" w:hAnsi="Times New Roman" w:cs="Times New Roman"/>
          <w:sz w:val="27"/>
          <w:szCs w:val="27"/>
        </w:rPr>
        <w:t xml:space="preserve">б </w:t>
      </w:r>
      <w:r w:rsidR="005628DB" w:rsidRPr="005628DB">
        <w:rPr>
          <w:rFonts w:ascii="Times New Roman" w:hAnsi="Times New Roman" w:cs="Times New Roman"/>
          <w:sz w:val="27"/>
          <w:szCs w:val="27"/>
        </w:rPr>
        <w:t>итогах проведения ежегодного месячника охраны труда в Кунашакском муниципальном районе в 2024 году</w:t>
      </w:r>
      <w:r w:rsidR="00A13698">
        <w:rPr>
          <w:rFonts w:ascii="Times New Roman" w:hAnsi="Times New Roman" w:cs="Times New Roman"/>
          <w:sz w:val="27"/>
          <w:szCs w:val="27"/>
        </w:rPr>
        <w:t>.</w:t>
      </w:r>
      <w:r w:rsidR="00B60E5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640CED5" w14:textId="77777777" w:rsidR="00F302D7" w:rsidRPr="003E362C" w:rsidRDefault="00B60E50" w:rsidP="00F302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F302D7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F302D7">
        <w:rPr>
          <w:rFonts w:ascii="Times New Roman" w:hAnsi="Times New Roman" w:cs="Times New Roman"/>
          <w:sz w:val="27"/>
          <w:szCs w:val="27"/>
        </w:rPr>
        <w:t xml:space="preserve"> С.М., главный</w:t>
      </w:r>
      <w:r w:rsidR="00F302D7" w:rsidRPr="003E362C">
        <w:rPr>
          <w:rFonts w:ascii="Times New Roman" w:hAnsi="Times New Roman" w:cs="Times New Roman"/>
          <w:sz w:val="27"/>
          <w:szCs w:val="27"/>
        </w:rPr>
        <w:t xml:space="preserve"> специалист </w:t>
      </w:r>
      <w:r w:rsidR="00F302D7">
        <w:rPr>
          <w:rFonts w:ascii="Times New Roman" w:hAnsi="Times New Roman" w:cs="Times New Roman"/>
          <w:sz w:val="27"/>
          <w:szCs w:val="27"/>
        </w:rPr>
        <w:t>охраны труда р</w:t>
      </w:r>
      <w:r w:rsidR="00F302D7"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6DF74A97" w14:textId="7A67414B" w:rsidR="00CE4EE2" w:rsidRDefault="00CE4EE2" w:rsidP="00F302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F4BB37E" w14:textId="5F5794D1" w:rsidR="00F302D7" w:rsidRDefault="00F302D7" w:rsidP="00F302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Доведение информации о результатах расследования несчастного случая со смертельным исходом</w:t>
      </w:r>
      <w:r w:rsidR="005628DB">
        <w:rPr>
          <w:rFonts w:ascii="Times New Roman" w:hAnsi="Times New Roman" w:cs="Times New Roman"/>
          <w:sz w:val="27"/>
          <w:szCs w:val="27"/>
        </w:rPr>
        <w:t>, происшедшего на предприят</w:t>
      </w:r>
      <w:proofErr w:type="gramStart"/>
      <w:r w:rsidR="005628DB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="005628DB">
        <w:rPr>
          <w:rFonts w:ascii="Times New Roman" w:hAnsi="Times New Roman" w:cs="Times New Roman"/>
          <w:sz w:val="27"/>
          <w:szCs w:val="27"/>
        </w:rPr>
        <w:t xml:space="preserve"> «Долерит».</w:t>
      </w:r>
    </w:p>
    <w:p w14:paraId="3DF4F2D6" w14:textId="5DC9B511" w:rsidR="005628DB" w:rsidRPr="003E362C" w:rsidRDefault="005628DB" w:rsidP="00F302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Докладчик: Сафина Э.А., специалист по охране труда предприятия ООО «Долерит».</w:t>
      </w:r>
    </w:p>
    <w:p w14:paraId="246E4880" w14:textId="2B28CB98" w:rsidR="008159DD" w:rsidRPr="003E362C" w:rsidRDefault="002D343B" w:rsidP="002F31E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5628DB">
        <w:rPr>
          <w:rFonts w:ascii="Times New Roman" w:hAnsi="Times New Roman" w:cs="Times New Roman"/>
          <w:sz w:val="27"/>
          <w:szCs w:val="27"/>
        </w:rPr>
        <w:t>ами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5628DB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>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r w:rsidR="005628DB">
        <w:rPr>
          <w:rFonts w:ascii="Times New Roman" w:hAnsi="Times New Roman" w:cs="Times New Roman"/>
          <w:sz w:val="27"/>
          <w:szCs w:val="27"/>
        </w:rPr>
        <w:t>Сафин</w:t>
      </w:r>
      <w:r w:rsidR="005628DB">
        <w:rPr>
          <w:rFonts w:ascii="Times New Roman" w:hAnsi="Times New Roman" w:cs="Times New Roman"/>
          <w:sz w:val="27"/>
          <w:szCs w:val="27"/>
        </w:rPr>
        <w:t>ой</w:t>
      </w:r>
      <w:r w:rsidR="005628DB">
        <w:rPr>
          <w:rFonts w:ascii="Times New Roman" w:hAnsi="Times New Roman" w:cs="Times New Roman"/>
          <w:sz w:val="27"/>
          <w:szCs w:val="27"/>
        </w:rPr>
        <w:t xml:space="preserve"> Э.А., специалист</w:t>
      </w:r>
      <w:r w:rsidR="005628DB">
        <w:rPr>
          <w:rFonts w:ascii="Times New Roman" w:hAnsi="Times New Roman" w:cs="Times New Roman"/>
          <w:sz w:val="27"/>
          <w:szCs w:val="27"/>
        </w:rPr>
        <w:t>а</w:t>
      </w:r>
      <w:r w:rsidR="005628DB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по охране труда </w:t>
      </w:r>
      <w:r w:rsidR="005628DB">
        <w:rPr>
          <w:rFonts w:ascii="Times New Roman" w:hAnsi="Times New Roman" w:cs="Times New Roman"/>
          <w:sz w:val="27"/>
          <w:szCs w:val="27"/>
        </w:rPr>
        <w:t>предприятия ООО «Долерит»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7353AA73" w:rsidR="003C324B" w:rsidRPr="003E362C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</w:t>
      </w:r>
      <w:r w:rsidR="005628DB">
        <w:rPr>
          <w:rFonts w:ascii="Times New Roman" w:hAnsi="Times New Roman" w:cs="Times New Roman"/>
          <w:sz w:val="27"/>
          <w:szCs w:val="27"/>
        </w:rPr>
        <w:t xml:space="preserve">и Сафиной Э.А.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1BE3E35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</w:t>
      </w:r>
      <w:r w:rsidR="005628DB">
        <w:rPr>
          <w:rFonts w:ascii="Times New Roman" w:hAnsi="Times New Roman" w:cs="Times New Roman"/>
          <w:sz w:val="27"/>
          <w:szCs w:val="27"/>
        </w:rPr>
        <w:t>Главному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2.1.1. В соответствии с требованиями Законов Челябинской области «Об охране труда в Челябинской области» и «О наделении органов местного </w:t>
      </w:r>
      <w:r w:rsidRPr="003E362C">
        <w:rPr>
          <w:rFonts w:ascii="Times New Roman" w:hAnsi="Times New Roman" w:cs="Times New Roman"/>
          <w:sz w:val="27"/>
          <w:szCs w:val="27"/>
        </w:rPr>
        <w:lastRenderedPageBreak/>
        <w:t>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состояния и принимаемых мер по улучшению условий и охраны труда в 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299EA613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2.1.2. С целью снижения производственного травматизма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и недопущения профессиональной заболеваемости</w:t>
      </w:r>
      <w:r w:rsidR="006004C3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ознакомить всех руководителей предприятий и организаций района с результатами </w:t>
      </w:r>
      <w:r w:rsidR="006004C3">
        <w:rPr>
          <w:rFonts w:ascii="Times New Roman" w:hAnsi="Times New Roman" w:cs="Times New Roman"/>
          <w:sz w:val="27"/>
          <w:szCs w:val="27"/>
        </w:rPr>
        <w:t>расследования несчастного случая со смертельным исходом, происшедшего на предприят</w:t>
      </w:r>
      <w:proofErr w:type="gramStart"/>
      <w:r w:rsidR="006004C3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="006004C3">
        <w:rPr>
          <w:rFonts w:ascii="Times New Roman" w:hAnsi="Times New Roman" w:cs="Times New Roman"/>
          <w:sz w:val="27"/>
          <w:szCs w:val="27"/>
        </w:rPr>
        <w:t xml:space="preserve"> «Долерит»</w:t>
      </w:r>
      <w:r w:rsidR="006004C3">
        <w:rPr>
          <w:rFonts w:ascii="Times New Roman" w:hAnsi="Times New Roman" w:cs="Times New Roman"/>
          <w:sz w:val="27"/>
          <w:szCs w:val="27"/>
        </w:rPr>
        <w:t xml:space="preserve">,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информационно-методическую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не реже 1 раза в квартал.</w:t>
      </w:r>
    </w:p>
    <w:p w14:paraId="180AE567" w14:textId="14CA0607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72B9F347" w14:textId="2641F278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2.2.2. Обратить внимание на недостаточный уровень проведения СОУТ, принять необходимые меры. Срок – в течение года.</w:t>
      </w:r>
    </w:p>
    <w:p w14:paraId="62B6EC7E" w14:textId="69E367A9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</w:t>
      </w:r>
      <w:r w:rsidR="006004C3">
        <w:rPr>
          <w:rFonts w:ascii="Times New Roman" w:hAnsi="Times New Roman" w:cs="Times New Roman"/>
          <w:sz w:val="27"/>
          <w:szCs w:val="27"/>
        </w:rPr>
        <w:t>3</w:t>
      </w:r>
      <w:bookmarkStart w:id="0" w:name="_GoBack"/>
      <w:bookmarkEnd w:id="0"/>
      <w:r w:rsidRPr="006A5EBE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предприятий и организаций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>проводить постоянный инструктаж работников перед выполнением работ в ОЗП; провести обучение ответственных должностных лиц по охране труда; обеспечить сотрудников необходимыми защитными средствами, приспособлениями и приборами;</w:t>
      </w:r>
      <w:r w:rsidR="006A5EBE" w:rsidRPr="006A5EBE">
        <w:rPr>
          <w:rFonts w:ascii="Times New Roman" w:hAnsi="Times New Roman" w:cs="Times New Roman"/>
          <w:sz w:val="27"/>
          <w:szCs w:val="27"/>
        </w:rPr>
        <w:t xml:space="preserve"> усилить контроль со стороны должностных лиц;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привести документацию по охране труда в порядок; </w:t>
      </w:r>
      <w:r w:rsidR="006A5EBE" w:rsidRPr="006A5EBE">
        <w:rPr>
          <w:rFonts w:ascii="Times New Roman" w:hAnsi="Times New Roman" w:cs="Times New Roman"/>
          <w:sz w:val="27"/>
          <w:szCs w:val="27"/>
        </w:rPr>
        <w:t>принимать участие в мероприятиях, проводимых для получения навыков в области охраны труда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1E9B87CD" w14:textId="5D08B6F6" w:rsidR="003C324B" w:rsidRPr="006A5EBE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заместителя председателя МВК </w:t>
      </w:r>
      <w:r w:rsidR="004D2BA2">
        <w:rPr>
          <w:rFonts w:ascii="Times New Roman" w:hAnsi="Times New Roman" w:cs="Times New Roman"/>
          <w:sz w:val="27"/>
          <w:szCs w:val="27"/>
        </w:rPr>
        <w:t>Багаутдинову В.Ш.</w:t>
      </w:r>
      <w:r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Pr="003E362C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8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E206" w14:textId="77777777" w:rsidR="00B41C1E" w:rsidRDefault="00B41C1E" w:rsidP="00B36283">
      <w:pPr>
        <w:spacing w:after="0" w:line="240" w:lineRule="auto"/>
      </w:pPr>
      <w:r>
        <w:separator/>
      </w:r>
    </w:p>
  </w:endnote>
  <w:endnote w:type="continuationSeparator" w:id="0">
    <w:p w14:paraId="6E60F746" w14:textId="77777777" w:rsidR="00B41C1E" w:rsidRDefault="00B41C1E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AAF5" w14:textId="77777777" w:rsidR="00B41C1E" w:rsidRDefault="00B41C1E" w:rsidP="00B36283">
      <w:pPr>
        <w:spacing w:after="0" w:line="240" w:lineRule="auto"/>
      </w:pPr>
      <w:r>
        <w:separator/>
      </w:r>
    </w:p>
  </w:footnote>
  <w:footnote w:type="continuationSeparator" w:id="0">
    <w:p w14:paraId="604761E2" w14:textId="77777777" w:rsidR="00B41C1E" w:rsidRDefault="00B41C1E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C3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72EDE"/>
    <w:rsid w:val="000B1FDE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372C9"/>
    <w:rsid w:val="0034289B"/>
    <w:rsid w:val="003A6C37"/>
    <w:rsid w:val="003C324B"/>
    <w:rsid w:val="003E362C"/>
    <w:rsid w:val="00476B21"/>
    <w:rsid w:val="004901A1"/>
    <w:rsid w:val="004A67F0"/>
    <w:rsid w:val="004D2BA2"/>
    <w:rsid w:val="005628DB"/>
    <w:rsid w:val="00565764"/>
    <w:rsid w:val="00597234"/>
    <w:rsid w:val="005C144D"/>
    <w:rsid w:val="005C65A9"/>
    <w:rsid w:val="006004C3"/>
    <w:rsid w:val="00642755"/>
    <w:rsid w:val="006807B6"/>
    <w:rsid w:val="006A5EBE"/>
    <w:rsid w:val="006E4CB5"/>
    <w:rsid w:val="00704F20"/>
    <w:rsid w:val="00717653"/>
    <w:rsid w:val="00727059"/>
    <w:rsid w:val="00740DCA"/>
    <w:rsid w:val="007C0B60"/>
    <w:rsid w:val="007E1A7E"/>
    <w:rsid w:val="008159DD"/>
    <w:rsid w:val="008167BC"/>
    <w:rsid w:val="00851247"/>
    <w:rsid w:val="00862DE1"/>
    <w:rsid w:val="008C2343"/>
    <w:rsid w:val="008C7EEB"/>
    <w:rsid w:val="0091137A"/>
    <w:rsid w:val="009202E3"/>
    <w:rsid w:val="009970A7"/>
    <w:rsid w:val="009A3CD4"/>
    <w:rsid w:val="009A45CE"/>
    <w:rsid w:val="009D7D26"/>
    <w:rsid w:val="009E41BD"/>
    <w:rsid w:val="00A13698"/>
    <w:rsid w:val="00A16A06"/>
    <w:rsid w:val="00A201F0"/>
    <w:rsid w:val="00AE3063"/>
    <w:rsid w:val="00B3138C"/>
    <w:rsid w:val="00B34F37"/>
    <w:rsid w:val="00B36283"/>
    <w:rsid w:val="00B41C1E"/>
    <w:rsid w:val="00B60E50"/>
    <w:rsid w:val="00B85BA4"/>
    <w:rsid w:val="00B87637"/>
    <w:rsid w:val="00BE501A"/>
    <w:rsid w:val="00BF037D"/>
    <w:rsid w:val="00C06AE5"/>
    <w:rsid w:val="00C1773C"/>
    <w:rsid w:val="00C20EE5"/>
    <w:rsid w:val="00C60E31"/>
    <w:rsid w:val="00CD475C"/>
    <w:rsid w:val="00CE4EE2"/>
    <w:rsid w:val="00D04FF8"/>
    <w:rsid w:val="00D3414E"/>
    <w:rsid w:val="00D35406"/>
    <w:rsid w:val="00D4426B"/>
    <w:rsid w:val="00D53B46"/>
    <w:rsid w:val="00D9354F"/>
    <w:rsid w:val="00DC3DE3"/>
    <w:rsid w:val="00E71A11"/>
    <w:rsid w:val="00E92FBD"/>
    <w:rsid w:val="00EA7725"/>
    <w:rsid w:val="00F302D7"/>
    <w:rsid w:val="00F856D8"/>
    <w:rsid w:val="00FC5616"/>
    <w:rsid w:val="00FC5D76"/>
    <w:rsid w:val="00FD589D"/>
    <w:rsid w:val="00FE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5</cp:revision>
  <cp:lastPrinted>2024-07-19T05:42:00Z</cp:lastPrinted>
  <dcterms:created xsi:type="dcterms:W3CDTF">2024-07-19T05:15:00Z</dcterms:created>
  <dcterms:modified xsi:type="dcterms:W3CDTF">2024-07-19T05:55:00Z</dcterms:modified>
</cp:coreProperties>
</file>