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49" w:rsidRDefault="000C0049" w:rsidP="00681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819EA" w:rsidRPr="003A65AE" w:rsidRDefault="006819EA" w:rsidP="0045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работы с обращениями граждан за </w:t>
      </w:r>
      <w:r w:rsidR="00F96F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</w:t>
      </w:r>
    </w:p>
    <w:p w:rsidR="00654F1A" w:rsidRPr="003A65AE" w:rsidRDefault="00654F1A" w:rsidP="0045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BC404B">
        <w:rPr>
          <w:rFonts w:ascii="Times New Roman" w:hAnsi="Times New Roman" w:cs="Times New Roman"/>
          <w:sz w:val="28"/>
          <w:szCs w:val="28"/>
        </w:rPr>
        <w:t>дминистрацию Кунашакского муниципального района</w:t>
      </w:r>
      <w:r w:rsidRPr="0065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54F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6F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4BBA">
        <w:rPr>
          <w:rFonts w:ascii="Times New Roman" w:hAnsi="Times New Roman" w:cs="Times New Roman"/>
          <w:sz w:val="28"/>
          <w:szCs w:val="28"/>
        </w:rPr>
        <w:t xml:space="preserve"> </w:t>
      </w:r>
      <w:r w:rsidR="00853596">
        <w:rPr>
          <w:rFonts w:ascii="Times New Roman" w:hAnsi="Times New Roman" w:cs="Times New Roman"/>
          <w:sz w:val="28"/>
          <w:szCs w:val="28"/>
        </w:rPr>
        <w:t xml:space="preserve">квартал 2024 года обратились </w:t>
      </w:r>
      <w:r w:rsidR="00F96FB0">
        <w:rPr>
          <w:rFonts w:ascii="Times New Roman" w:hAnsi="Times New Roman" w:cs="Times New Roman"/>
          <w:sz w:val="28"/>
          <w:szCs w:val="28"/>
        </w:rPr>
        <w:t>1</w:t>
      </w:r>
      <w:r w:rsidR="00C9192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450EF1" w:rsidRPr="00BC404B" w:rsidRDefault="00853596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–</w:t>
      </w:r>
      <w:r w:rsidR="00F96FB0">
        <w:rPr>
          <w:rFonts w:ascii="Times New Roman" w:hAnsi="Times New Roman" w:cs="Times New Roman"/>
          <w:sz w:val="28"/>
          <w:szCs w:val="28"/>
        </w:rPr>
        <w:t>61</w:t>
      </w:r>
      <w:r w:rsidR="00450E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0EF1" w:rsidRDefault="00450EF1" w:rsidP="00450EF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C404B">
        <w:rPr>
          <w:rFonts w:ascii="Times New Roman" w:hAnsi="Times New Roman" w:cs="Times New Roman"/>
          <w:sz w:val="28"/>
          <w:szCs w:val="28"/>
        </w:rPr>
        <w:t xml:space="preserve"> электронном виде </w:t>
      </w:r>
      <w:r w:rsidR="00853596">
        <w:rPr>
          <w:rFonts w:ascii="Times New Roman" w:hAnsi="Times New Roman" w:cs="Times New Roman"/>
          <w:sz w:val="28"/>
          <w:szCs w:val="28"/>
        </w:rPr>
        <w:t xml:space="preserve">- </w:t>
      </w:r>
      <w:r w:rsidR="003A65AE">
        <w:rPr>
          <w:rFonts w:ascii="Times New Roman" w:hAnsi="Times New Roman" w:cs="Times New Roman"/>
          <w:sz w:val="28"/>
          <w:szCs w:val="28"/>
        </w:rPr>
        <w:t>6</w:t>
      </w:r>
      <w:r w:rsidR="00F96F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C404B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sz w:val="28"/>
          <w:szCs w:val="28"/>
        </w:rPr>
        <w:t>в Администрацию Кунашакского муници</w:t>
      </w:r>
      <w:r w:rsidR="00853596">
        <w:rPr>
          <w:rFonts w:ascii="Times New Roman" w:hAnsi="Times New Roman" w:cs="Times New Roman"/>
          <w:sz w:val="28"/>
          <w:szCs w:val="28"/>
        </w:rPr>
        <w:t>пального района</w:t>
      </w:r>
      <w:bookmarkStart w:id="0" w:name="_GoBack"/>
      <w:bookmarkEnd w:id="0"/>
      <w:r w:rsidR="00853596">
        <w:rPr>
          <w:rFonts w:ascii="Times New Roman" w:hAnsi="Times New Roman" w:cs="Times New Roman"/>
          <w:sz w:val="28"/>
          <w:szCs w:val="28"/>
        </w:rPr>
        <w:t xml:space="preserve"> обратились - </w:t>
      </w:r>
      <w:r w:rsidR="0005681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граждан в основном по жилищным, по вопросам газификации, ремонта дорог населенных пунктов</w:t>
      </w:r>
      <w:r w:rsidR="000E64E1">
        <w:rPr>
          <w:rFonts w:ascii="Times New Roman" w:hAnsi="Times New Roman" w:cs="Times New Roman"/>
          <w:sz w:val="28"/>
          <w:szCs w:val="28"/>
        </w:rPr>
        <w:t>.</w:t>
      </w:r>
    </w:p>
    <w:p w:rsidR="00450EF1" w:rsidRPr="00F96FB0" w:rsidRDefault="00450EF1" w:rsidP="000568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А</w:t>
      </w:r>
      <w:r w:rsidRPr="00BC404B">
        <w:rPr>
          <w:rFonts w:ascii="Times New Roman" w:hAnsi="Times New Roman" w:cs="Times New Roman"/>
          <w:sz w:val="28"/>
          <w:szCs w:val="28"/>
        </w:rPr>
        <w:t>дминистрацию Кунашакского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96FB0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обр</w:t>
      </w:r>
      <w:r w:rsidR="000E64E1">
        <w:rPr>
          <w:rFonts w:ascii="Times New Roman" w:hAnsi="Times New Roman" w:cs="Times New Roman"/>
          <w:sz w:val="28"/>
          <w:szCs w:val="28"/>
        </w:rPr>
        <w:t xml:space="preserve">ащений, из других источников- </w:t>
      </w:r>
      <w:r w:rsidR="00F96FB0">
        <w:rPr>
          <w:rFonts w:ascii="Times New Roman" w:hAnsi="Times New Roman" w:cs="Times New Roman"/>
          <w:sz w:val="28"/>
          <w:szCs w:val="28"/>
        </w:rPr>
        <w:t>65</w:t>
      </w:r>
      <w:r w:rsidR="00056816">
        <w:rPr>
          <w:rFonts w:ascii="Times New Roman" w:hAnsi="Times New Roman" w:cs="Times New Roman"/>
          <w:sz w:val="28"/>
          <w:szCs w:val="28"/>
        </w:rPr>
        <w:t>.</w:t>
      </w:r>
    </w:p>
    <w:p w:rsidR="003B74A7" w:rsidRDefault="00F96FB0" w:rsidP="0045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Рассмотрено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 12</w:t>
      </w:r>
      <w:r w:rsidR="00056816">
        <w:rPr>
          <w:rFonts w:ascii="Times New Roman" w:hAnsi="Times New Roman" w:cs="Times New Roman"/>
          <w:sz w:val="28"/>
          <w:szCs w:val="28"/>
        </w:rPr>
        <w:t>7</w:t>
      </w:r>
      <w:r w:rsidR="003B74A7">
        <w:rPr>
          <w:rFonts w:ascii="Times New Roman" w:hAnsi="Times New Roman" w:cs="Times New Roman"/>
          <w:sz w:val="28"/>
          <w:szCs w:val="28"/>
        </w:rPr>
        <w:t>обращений, из них:</w:t>
      </w:r>
    </w:p>
    <w:p w:rsidR="003B74A7" w:rsidRDefault="003B74A7" w:rsidP="0045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поддержано - </w:t>
      </w:r>
      <w:r w:rsidR="00F96FB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74A7" w:rsidRDefault="003B74A7" w:rsidP="0045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том числе меры приняты-</w:t>
      </w:r>
      <w:r w:rsidR="0005681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74A7" w:rsidRDefault="00F96FB0" w:rsidP="0045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-разъяснено –89</w:t>
      </w:r>
      <w:r w:rsidR="003B74A7">
        <w:rPr>
          <w:rFonts w:ascii="Times New Roman" w:hAnsi="Times New Roman" w:cs="Times New Roman"/>
          <w:sz w:val="28"/>
          <w:szCs w:val="28"/>
        </w:rPr>
        <w:t>,</w:t>
      </w:r>
    </w:p>
    <w:p w:rsidR="00450EF1" w:rsidRDefault="00450EF1" w:rsidP="003B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содержащиеся в обращениях, распределились по тематическим разделам, следующим образом: 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96FB0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(коммунальное хозяйство, обеспечение жильем, государственный, муниципальный, частный жилищный фонд, оплата содержания и ремонта жилья) из них:</w:t>
      </w:r>
    </w:p>
    <w:p w:rsidR="00450EF1" w:rsidRPr="00C5751A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6B3">
        <w:rPr>
          <w:rFonts w:ascii="Times New Roman" w:hAnsi="Times New Roman" w:cs="Times New Roman"/>
          <w:sz w:val="28"/>
          <w:szCs w:val="28"/>
        </w:rPr>
        <w:t xml:space="preserve">по жилищным вопросам – </w:t>
      </w:r>
      <w:r w:rsidR="00C5751A" w:rsidRPr="00C5751A">
        <w:rPr>
          <w:rFonts w:ascii="Times New Roman" w:hAnsi="Times New Roman" w:cs="Times New Roman"/>
          <w:sz w:val="28"/>
          <w:szCs w:val="28"/>
        </w:rPr>
        <w:t>19</w:t>
      </w:r>
      <w:r w:rsidR="00F056B3">
        <w:rPr>
          <w:rFonts w:ascii="Times New Roman" w:hAnsi="Times New Roman" w:cs="Times New Roman"/>
          <w:sz w:val="28"/>
          <w:szCs w:val="28"/>
        </w:rPr>
        <w:t xml:space="preserve"> </w:t>
      </w:r>
      <w:r w:rsidR="00C5751A" w:rsidRPr="00C5751A">
        <w:rPr>
          <w:rFonts w:ascii="Times New Roman" w:hAnsi="Times New Roman" w:cs="Times New Roman"/>
          <w:sz w:val="28"/>
          <w:szCs w:val="28"/>
        </w:rPr>
        <w:t>(14.8%</w:t>
      </w:r>
      <w:r w:rsidRPr="00C5751A">
        <w:rPr>
          <w:rFonts w:ascii="Times New Roman" w:hAnsi="Times New Roman" w:cs="Times New Roman"/>
          <w:sz w:val="28"/>
          <w:szCs w:val="28"/>
        </w:rPr>
        <w:t xml:space="preserve"> от общего</w:t>
      </w:r>
      <w:r w:rsidR="00F056B3" w:rsidRPr="00C5751A">
        <w:rPr>
          <w:rFonts w:ascii="Times New Roman" w:hAnsi="Times New Roman" w:cs="Times New Roman"/>
          <w:sz w:val="28"/>
          <w:szCs w:val="28"/>
        </w:rPr>
        <w:t xml:space="preserve"> числа поступивших обращений).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="0085359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96FB0" w:rsidRPr="0005681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(социальное обеспечение, здравоохранение, образование):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4B">
        <w:rPr>
          <w:rFonts w:ascii="Times New Roman" w:hAnsi="Times New Roman" w:cs="Times New Roman"/>
          <w:sz w:val="28"/>
          <w:szCs w:val="28"/>
        </w:rPr>
        <w:t>оказание материальной пом</w:t>
      </w:r>
      <w:r w:rsidR="00F056B3">
        <w:rPr>
          <w:rFonts w:ascii="Times New Roman" w:hAnsi="Times New Roman" w:cs="Times New Roman"/>
          <w:sz w:val="28"/>
          <w:szCs w:val="28"/>
        </w:rPr>
        <w:t>ощи</w:t>
      </w:r>
      <w:r w:rsidR="00511C16">
        <w:rPr>
          <w:rFonts w:ascii="Times New Roman" w:hAnsi="Times New Roman" w:cs="Times New Roman"/>
          <w:sz w:val="28"/>
          <w:szCs w:val="28"/>
        </w:rPr>
        <w:t xml:space="preserve">, социальное обеспечение </w:t>
      </w:r>
      <w:r w:rsidR="00F056B3">
        <w:rPr>
          <w:rFonts w:ascii="Times New Roman" w:hAnsi="Times New Roman" w:cs="Times New Roman"/>
          <w:sz w:val="28"/>
          <w:szCs w:val="28"/>
        </w:rPr>
        <w:t>-</w:t>
      </w:r>
      <w:r w:rsidR="00511C1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0EF1" w:rsidRDefault="00450EF1" w:rsidP="0045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образование – </w:t>
      </w:r>
      <w:r w:rsidR="00F96FB0">
        <w:rPr>
          <w:rFonts w:ascii="Times New Roman" w:hAnsi="Times New Roman" w:cs="Times New Roman"/>
          <w:sz w:val="28"/>
          <w:szCs w:val="28"/>
        </w:rPr>
        <w:t>5,</w:t>
      </w:r>
    </w:p>
    <w:p w:rsidR="00F96FB0" w:rsidRDefault="00F96FB0" w:rsidP="00511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 – 2.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E944BC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="0085359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96FB0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(природные ресурсы и охрана окружающей среды,  градостроительство и архитектура, сельское хозяйство, связь):  </w:t>
      </w:r>
    </w:p>
    <w:p w:rsidR="00F96FB0" w:rsidRDefault="00F96FB0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хозяйственная деятельность – </w:t>
      </w:r>
      <w:r w:rsidR="003F1949" w:rsidRPr="00D97FF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6FB0" w:rsidRDefault="00F96FB0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охране окружающей среды – 9,</w:t>
      </w:r>
    </w:p>
    <w:p w:rsidR="00F96FB0" w:rsidRDefault="00F96FB0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финансовым вопросам – 1.</w:t>
      </w:r>
    </w:p>
    <w:p w:rsidR="00450EF1" w:rsidRPr="003F1949" w:rsidRDefault="00315286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49">
        <w:rPr>
          <w:rFonts w:ascii="Times New Roman" w:hAnsi="Times New Roman" w:cs="Times New Roman"/>
          <w:sz w:val="28"/>
          <w:szCs w:val="28"/>
        </w:rPr>
        <w:t xml:space="preserve">- ремонт дорог –  </w:t>
      </w:r>
      <w:r w:rsidR="00FF4C0F" w:rsidRPr="003F1949">
        <w:rPr>
          <w:rFonts w:ascii="Times New Roman" w:hAnsi="Times New Roman" w:cs="Times New Roman"/>
          <w:sz w:val="28"/>
          <w:szCs w:val="28"/>
        </w:rPr>
        <w:t>2</w:t>
      </w:r>
      <w:r w:rsidR="003F1949" w:rsidRPr="003F1949">
        <w:rPr>
          <w:rFonts w:ascii="Times New Roman" w:hAnsi="Times New Roman" w:cs="Times New Roman"/>
          <w:sz w:val="28"/>
          <w:szCs w:val="28"/>
        </w:rPr>
        <w:t>2</w:t>
      </w:r>
      <w:r w:rsidRPr="003F1949">
        <w:rPr>
          <w:rFonts w:ascii="Times New Roman" w:hAnsi="Times New Roman" w:cs="Times New Roman"/>
          <w:sz w:val="28"/>
          <w:szCs w:val="28"/>
        </w:rPr>
        <w:t xml:space="preserve"> (</w:t>
      </w:r>
      <w:r w:rsidR="00FF4C0F" w:rsidRPr="003F1949">
        <w:rPr>
          <w:rFonts w:ascii="Times New Roman" w:hAnsi="Times New Roman" w:cs="Times New Roman"/>
          <w:sz w:val="28"/>
          <w:szCs w:val="28"/>
        </w:rPr>
        <w:t>1</w:t>
      </w:r>
      <w:r w:rsidR="003F1949" w:rsidRPr="003F1949">
        <w:rPr>
          <w:rFonts w:ascii="Times New Roman" w:hAnsi="Times New Roman" w:cs="Times New Roman"/>
          <w:sz w:val="28"/>
          <w:szCs w:val="28"/>
        </w:rPr>
        <w:t>7</w:t>
      </w:r>
      <w:r w:rsidR="00450EF1" w:rsidRPr="003F1949">
        <w:rPr>
          <w:rFonts w:ascii="Times New Roman" w:hAnsi="Times New Roman" w:cs="Times New Roman"/>
          <w:sz w:val="28"/>
          <w:szCs w:val="28"/>
        </w:rPr>
        <w:t xml:space="preserve"> % от общего числа поступивших обращений),</w:t>
      </w:r>
    </w:p>
    <w:p w:rsidR="00450EF1" w:rsidRPr="003F1949" w:rsidRDefault="00315286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49">
        <w:rPr>
          <w:rFonts w:ascii="Times New Roman" w:hAnsi="Times New Roman" w:cs="Times New Roman"/>
          <w:sz w:val="28"/>
          <w:szCs w:val="28"/>
        </w:rPr>
        <w:t>- газификация</w:t>
      </w:r>
      <w:r w:rsidR="006428BC">
        <w:rPr>
          <w:rFonts w:ascii="Times New Roman" w:hAnsi="Times New Roman" w:cs="Times New Roman"/>
          <w:sz w:val="28"/>
          <w:szCs w:val="28"/>
        </w:rPr>
        <w:t>, до газификация</w:t>
      </w:r>
      <w:r w:rsidRPr="003F1949">
        <w:rPr>
          <w:rFonts w:ascii="Times New Roman" w:hAnsi="Times New Roman" w:cs="Times New Roman"/>
          <w:sz w:val="28"/>
          <w:szCs w:val="28"/>
        </w:rPr>
        <w:t xml:space="preserve"> поселений – </w:t>
      </w:r>
      <w:r w:rsidR="003F1949" w:rsidRPr="003F1949">
        <w:rPr>
          <w:rFonts w:ascii="Times New Roman" w:hAnsi="Times New Roman" w:cs="Times New Roman"/>
          <w:sz w:val="28"/>
          <w:szCs w:val="28"/>
        </w:rPr>
        <w:t>25</w:t>
      </w:r>
      <w:r w:rsidRPr="003F1949">
        <w:rPr>
          <w:rFonts w:ascii="Times New Roman" w:hAnsi="Times New Roman" w:cs="Times New Roman"/>
          <w:sz w:val="28"/>
          <w:szCs w:val="28"/>
        </w:rPr>
        <w:t xml:space="preserve"> (</w:t>
      </w:r>
      <w:r w:rsidR="003F1949" w:rsidRPr="003F1949">
        <w:rPr>
          <w:rFonts w:ascii="Times New Roman" w:hAnsi="Times New Roman" w:cs="Times New Roman"/>
          <w:sz w:val="28"/>
          <w:szCs w:val="28"/>
        </w:rPr>
        <w:t>19.5</w:t>
      </w:r>
      <w:r w:rsidR="00450EF1" w:rsidRPr="003F1949">
        <w:rPr>
          <w:rFonts w:ascii="Times New Roman" w:hAnsi="Times New Roman" w:cs="Times New Roman"/>
          <w:sz w:val="28"/>
          <w:szCs w:val="28"/>
        </w:rPr>
        <w:t xml:space="preserve"> % от общего числа поступивших обращений),</w:t>
      </w:r>
    </w:p>
    <w:p w:rsidR="00450EF1" w:rsidRPr="00BC404B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обращений граждан</w:t>
      </w:r>
      <w:r w:rsidRPr="008F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 установленного срока (менее 27</w:t>
      </w:r>
      <w:r w:rsidRPr="00BC404B">
        <w:rPr>
          <w:rFonts w:ascii="Times New Roman" w:hAnsi="Times New Roman" w:cs="Times New Roman"/>
          <w:sz w:val="28"/>
          <w:szCs w:val="28"/>
        </w:rPr>
        <w:t xml:space="preserve"> дней)</w:t>
      </w:r>
      <w:r>
        <w:rPr>
          <w:rFonts w:ascii="Times New Roman" w:hAnsi="Times New Roman" w:cs="Times New Roman"/>
          <w:sz w:val="28"/>
          <w:szCs w:val="28"/>
        </w:rPr>
        <w:t xml:space="preserve"> с момента регист</w:t>
      </w:r>
      <w:r w:rsidR="00853596">
        <w:rPr>
          <w:rFonts w:ascii="Times New Roman" w:hAnsi="Times New Roman" w:cs="Times New Roman"/>
          <w:sz w:val="28"/>
          <w:szCs w:val="28"/>
        </w:rPr>
        <w:t>рации рассмотрено</w:t>
      </w:r>
      <w:r w:rsidR="00F96FB0">
        <w:rPr>
          <w:rFonts w:ascii="Times New Roman" w:hAnsi="Times New Roman" w:cs="Times New Roman"/>
          <w:sz w:val="28"/>
          <w:szCs w:val="28"/>
        </w:rPr>
        <w:t xml:space="preserve"> </w:t>
      </w:r>
      <w:r w:rsidR="00D66380">
        <w:rPr>
          <w:rFonts w:ascii="Times New Roman" w:hAnsi="Times New Roman" w:cs="Times New Roman"/>
          <w:sz w:val="28"/>
          <w:szCs w:val="28"/>
        </w:rPr>
        <w:t>79</w:t>
      </w:r>
      <w:r w:rsidR="0060154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66380">
        <w:rPr>
          <w:rFonts w:ascii="Times New Roman" w:hAnsi="Times New Roman" w:cs="Times New Roman"/>
          <w:sz w:val="28"/>
          <w:szCs w:val="28"/>
        </w:rPr>
        <w:t>й</w:t>
      </w:r>
      <w:r w:rsidR="0060154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66380">
        <w:rPr>
          <w:rFonts w:ascii="Times New Roman" w:hAnsi="Times New Roman" w:cs="Times New Roman"/>
          <w:sz w:val="28"/>
          <w:szCs w:val="28"/>
        </w:rPr>
        <w:t>62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853596">
        <w:rPr>
          <w:rFonts w:ascii="Times New Roman" w:hAnsi="Times New Roman" w:cs="Times New Roman"/>
          <w:sz w:val="28"/>
          <w:szCs w:val="28"/>
        </w:rPr>
        <w:t>сла рассмотренных обращений (</w:t>
      </w:r>
      <w:r w:rsidR="000E64E1">
        <w:rPr>
          <w:rFonts w:ascii="Times New Roman" w:hAnsi="Times New Roman" w:cs="Times New Roman"/>
          <w:sz w:val="28"/>
          <w:szCs w:val="28"/>
        </w:rPr>
        <w:t>1</w:t>
      </w:r>
      <w:r w:rsidR="00F96FB0">
        <w:rPr>
          <w:rFonts w:ascii="Times New Roman" w:hAnsi="Times New Roman" w:cs="Times New Roman"/>
          <w:sz w:val="28"/>
          <w:szCs w:val="28"/>
        </w:rPr>
        <w:t>2</w:t>
      </w:r>
      <w:r w:rsidR="00D663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C4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0EF1" w:rsidRDefault="00450EF1" w:rsidP="00450EF1">
      <w:pPr>
        <w:tabs>
          <w:tab w:val="left" w:pos="259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Обращений граждан по вопросам коррупционных проявлений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F36D8">
        <w:rPr>
          <w:rFonts w:ascii="Times New Roman" w:hAnsi="Times New Roman" w:cs="Times New Roman"/>
          <w:sz w:val="28"/>
          <w:szCs w:val="28"/>
        </w:rPr>
        <w:t xml:space="preserve"> </w:t>
      </w:r>
      <w:r w:rsidR="00F96F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96FB0" w:rsidRPr="00F96FB0">
        <w:rPr>
          <w:rFonts w:ascii="Times New Roman" w:hAnsi="Times New Roman" w:cs="Times New Roman"/>
          <w:sz w:val="28"/>
          <w:szCs w:val="28"/>
        </w:rPr>
        <w:t xml:space="preserve"> </w:t>
      </w:r>
      <w:r w:rsidR="00853596">
        <w:rPr>
          <w:rFonts w:ascii="Times New Roman" w:hAnsi="Times New Roman" w:cs="Times New Roman"/>
          <w:sz w:val="28"/>
          <w:szCs w:val="28"/>
        </w:rPr>
        <w:t>квартал 2024</w:t>
      </w:r>
      <w:r w:rsidRPr="00BC404B">
        <w:rPr>
          <w:rFonts w:ascii="Times New Roman" w:hAnsi="Times New Roman" w:cs="Times New Roman"/>
          <w:sz w:val="28"/>
          <w:szCs w:val="28"/>
        </w:rPr>
        <w:t xml:space="preserve"> год</w:t>
      </w:r>
      <w:r w:rsidR="00853596">
        <w:rPr>
          <w:rFonts w:ascii="Times New Roman" w:hAnsi="Times New Roman" w:cs="Times New Roman"/>
          <w:sz w:val="28"/>
          <w:szCs w:val="28"/>
        </w:rPr>
        <w:t>а</w:t>
      </w:r>
      <w:r w:rsidRPr="00BC404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C63427" w:rsidRPr="00BF5419" w:rsidRDefault="00C63427" w:rsidP="00C63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вопросов повышенной активности -1</w:t>
      </w:r>
      <w:r w:rsidR="003A0E55">
        <w:rPr>
          <w:rFonts w:ascii="Times New Roman" w:hAnsi="Times New Roman" w:cs="Times New Roman"/>
          <w:sz w:val="28"/>
          <w:szCs w:val="28"/>
        </w:rPr>
        <w:t xml:space="preserve"> (</w:t>
      </w:r>
      <w:r w:rsidR="00F96FB0">
        <w:rPr>
          <w:rFonts w:ascii="Times New Roman" w:hAnsi="Times New Roman" w:cs="Times New Roman"/>
          <w:sz w:val="28"/>
          <w:szCs w:val="28"/>
        </w:rPr>
        <w:t xml:space="preserve">газификация населенных пунктов, вопросы </w:t>
      </w:r>
      <w:proofErr w:type="spellStart"/>
      <w:r w:rsidR="00F96FB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F96F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427" w:rsidRPr="00BC404B" w:rsidRDefault="00C63427" w:rsidP="00450EF1">
      <w:pPr>
        <w:tabs>
          <w:tab w:val="left" w:pos="259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0EF1" w:rsidRPr="00BC404B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По предоставлению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услуг обратились </w:t>
      </w:r>
      <w:r w:rsidR="00D66380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404B">
        <w:rPr>
          <w:rFonts w:ascii="Times New Roman" w:hAnsi="Times New Roman" w:cs="Times New Roman"/>
          <w:sz w:val="28"/>
          <w:szCs w:val="28"/>
        </w:rPr>
        <w:t>.</w:t>
      </w:r>
    </w:p>
    <w:p w:rsidR="00450EF1" w:rsidRPr="00BC404B" w:rsidRDefault="00450EF1" w:rsidP="00450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lastRenderedPageBreak/>
        <w:t>Предоставленные услуги:</w:t>
      </w:r>
      <w:r w:rsidRPr="00E37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F1" w:rsidRPr="00BC404B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правлением земельных и имущественных отношений</w:t>
      </w:r>
      <w:r w:rsidR="00C63427">
        <w:rPr>
          <w:rFonts w:ascii="Times New Roman" w:hAnsi="Times New Roman" w:cs="Times New Roman"/>
          <w:sz w:val="28"/>
          <w:szCs w:val="28"/>
        </w:rPr>
        <w:t xml:space="preserve"> – </w:t>
      </w:r>
      <w:r w:rsidR="009264A9" w:rsidRPr="009264A9">
        <w:rPr>
          <w:rFonts w:ascii="Times New Roman" w:hAnsi="Times New Roman" w:cs="Times New Roman"/>
          <w:sz w:val="28"/>
          <w:szCs w:val="28"/>
        </w:rPr>
        <w:t>182</w:t>
      </w:r>
      <w:r w:rsidR="00A9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(аренда земельного участка, внести изменения в договор аренды земельного участка, оформление земельного участка</w:t>
      </w:r>
      <w:r w:rsidRPr="00BC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собственность, признание жилого     помещения непригодным (пригодным) для проживания),</w:t>
      </w:r>
    </w:p>
    <w:p w:rsidR="00450EF1" w:rsidRPr="00BC404B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правлением ЖКХ, строительства и энергообеспечения</w:t>
      </w:r>
      <w:r w:rsidR="00C63427">
        <w:rPr>
          <w:rFonts w:ascii="Times New Roman" w:hAnsi="Times New Roman" w:cs="Times New Roman"/>
          <w:sz w:val="28"/>
          <w:szCs w:val="28"/>
        </w:rPr>
        <w:t xml:space="preserve"> – </w:t>
      </w:r>
      <w:r w:rsidR="000E64E1">
        <w:rPr>
          <w:rFonts w:ascii="Times New Roman" w:hAnsi="Times New Roman" w:cs="Times New Roman"/>
          <w:sz w:val="28"/>
          <w:szCs w:val="28"/>
        </w:rPr>
        <w:t>4</w:t>
      </w:r>
      <w:r w:rsidR="009264A9" w:rsidRPr="009264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(принятие на   учет в качестве нуждающихся в жилых помещениях, сохранение права состоять на учете в качестве нуждающихся в улучшении жилищных   условий, выдача свидетельства о праве на получение социальной выплаты на    приобретение жилого помещения по программе «Молодая семья»),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тделом архитектуры и градостроительства</w:t>
      </w:r>
      <w:r w:rsidR="00C63427">
        <w:rPr>
          <w:rFonts w:ascii="Times New Roman" w:hAnsi="Times New Roman" w:cs="Times New Roman"/>
          <w:sz w:val="28"/>
          <w:szCs w:val="28"/>
        </w:rPr>
        <w:t xml:space="preserve"> – </w:t>
      </w:r>
      <w:r w:rsidR="009264A9" w:rsidRPr="009264A9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 о планируемом   строительстве ИЖД, об изменении в строительстве ИЖД, об окончании строительства ИЖД, выдача градостроительного плана, уведомления о сносе ИЖД).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419">
        <w:rPr>
          <w:rFonts w:ascii="Times New Roman" w:hAnsi="Times New Roman" w:cs="Times New Roman"/>
          <w:sz w:val="28"/>
          <w:szCs w:val="28"/>
        </w:rPr>
        <w:t xml:space="preserve">- </w:t>
      </w:r>
      <w:r w:rsidRPr="00D35DC7">
        <w:rPr>
          <w:rFonts w:ascii="Times New Roman" w:hAnsi="Times New Roman" w:cs="Times New Roman"/>
          <w:b/>
          <w:sz w:val="28"/>
          <w:szCs w:val="28"/>
        </w:rPr>
        <w:t>Управлением</w:t>
      </w:r>
      <w:r w:rsidR="00C63427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-</w:t>
      </w:r>
      <w:r w:rsidR="000E64E1">
        <w:rPr>
          <w:rFonts w:ascii="Times New Roman" w:hAnsi="Times New Roman" w:cs="Times New Roman"/>
          <w:sz w:val="28"/>
          <w:szCs w:val="28"/>
        </w:rPr>
        <w:t xml:space="preserve"> </w:t>
      </w:r>
      <w:r w:rsidR="009264A9" w:rsidRPr="00C5751A">
        <w:rPr>
          <w:rFonts w:ascii="Times New Roman" w:hAnsi="Times New Roman" w:cs="Times New Roman"/>
          <w:sz w:val="28"/>
          <w:szCs w:val="28"/>
        </w:rPr>
        <w:t>6</w:t>
      </w:r>
      <w:r w:rsidRPr="00D35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(оказание материальной помощи).</w:t>
      </w:r>
    </w:p>
    <w:p w:rsidR="00450EF1" w:rsidRPr="00BC404B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Мероприятия по совершенствованию работы: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материалов на сайте Администрации района</w:t>
      </w:r>
      <w:r w:rsidR="007658F8">
        <w:rPr>
          <w:rFonts w:ascii="Times New Roman" w:hAnsi="Times New Roman" w:cs="Times New Roman"/>
          <w:sz w:val="28"/>
          <w:szCs w:val="28"/>
        </w:rPr>
        <w:t>;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материалов на стенде Администрации района</w:t>
      </w:r>
      <w:r w:rsidR="007658F8">
        <w:rPr>
          <w:rFonts w:ascii="Times New Roman" w:hAnsi="Times New Roman" w:cs="Times New Roman"/>
          <w:sz w:val="28"/>
          <w:szCs w:val="28"/>
        </w:rPr>
        <w:t>.</w:t>
      </w:r>
    </w:p>
    <w:p w:rsidR="00450EF1" w:rsidRPr="00BC404B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Применяется мера по информированию населения через СМИ о работе «горячих линий», графике приема граждан Главой Кунашакского муниципального района и заместителями Главы Кунашакского муниципального района.</w:t>
      </w:r>
    </w:p>
    <w:p w:rsidR="00450EF1" w:rsidRPr="00BC404B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Применяется система электронного мониторинга организации работы с обращениями граждан, действует «горячая линия» для приема информации о фактах коррупции в администрации Кунашакского муниципального района, на официальном сайте в разделе обращения есть необходимая информация для отправки обращения через Интернет.</w:t>
      </w:r>
    </w:p>
    <w:p w:rsidR="00450EF1" w:rsidRDefault="00450EF1" w:rsidP="00450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Для снижения активности населения по вопросам, вызвавшим социальный резонанс, реализуются федеральные, областные и муниципальные программы, на постоянной основе разъясняются гражданам</w:t>
      </w: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обращений.</w:t>
      </w:r>
    </w:p>
    <w:p w:rsidR="00450EF1" w:rsidRDefault="00450EF1" w:rsidP="0045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5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1"/>
    <w:rsid w:val="00037EF1"/>
    <w:rsid w:val="00056816"/>
    <w:rsid w:val="000C0049"/>
    <w:rsid w:val="000E64E1"/>
    <w:rsid w:val="00152FAF"/>
    <w:rsid w:val="001D4744"/>
    <w:rsid w:val="00221E2C"/>
    <w:rsid w:val="00233171"/>
    <w:rsid w:val="002E1511"/>
    <w:rsid w:val="00315286"/>
    <w:rsid w:val="003A0E55"/>
    <w:rsid w:val="003A65AE"/>
    <w:rsid w:val="003B74A7"/>
    <w:rsid w:val="003F1949"/>
    <w:rsid w:val="00450EF1"/>
    <w:rsid w:val="00455437"/>
    <w:rsid w:val="004D7413"/>
    <w:rsid w:val="00511C16"/>
    <w:rsid w:val="00601542"/>
    <w:rsid w:val="006428BC"/>
    <w:rsid w:val="00651C72"/>
    <w:rsid w:val="00654F1A"/>
    <w:rsid w:val="006819EA"/>
    <w:rsid w:val="007500DB"/>
    <w:rsid w:val="007658F8"/>
    <w:rsid w:val="007F3108"/>
    <w:rsid w:val="00853596"/>
    <w:rsid w:val="008927C9"/>
    <w:rsid w:val="009264A9"/>
    <w:rsid w:val="00A91E29"/>
    <w:rsid w:val="00A93983"/>
    <w:rsid w:val="00B809AF"/>
    <w:rsid w:val="00C5751A"/>
    <w:rsid w:val="00C63427"/>
    <w:rsid w:val="00C91922"/>
    <w:rsid w:val="00D66380"/>
    <w:rsid w:val="00D97FF2"/>
    <w:rsid w:val="00DA308D"/>
    <w:rsid w:val="00E0485E"/>
    <w:rsid w:val="00EE58D2"/>
    <w:rsid w:val="00F056B3"/>
    <w:rsid w:val="00F96FB0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EB06F-1EBC-402B-984C-69E22AB0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F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450EF1"/>
    <w:pPr>
      <w:suppressAutoHyphens/>
      <w:spacing w:after="0" w:line="240" w:lineRule="auto"/>
      <w:jc w:val="center"/>
    </w:pPr>
    <w:rPr>
      <w:b/>
      <w:bCs/>
      <w:sz w:val="32"/>
      <w:szCs w:val="32"/>
      <w:lang w:eastAsia="ar-SA"/>
    </w:rPr>
  </w:style>
  <w:style w:type="character" w:styleId="a3">
    <w:name w:val="Hyperlink"/>
    <w:rsid w:val="00450EF1"/>
    <w:rPr>
      <w:rFonts w:cs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450EF1"/>
    <w:rPr>
      <w:rFonts w:ascii="Calibri" w:hAnsi="Calibri" w:cs="Calibri"/>
      <w:lang w:eastAsia="ar-SA"/>
    </w:rPr>
  </w:style>
  <w:style w:type="paragraph" w:styleId="a5">
    <w:name w:val="Title"/>
    <w:basedOn w:val="a"/>
    <w:next w:val="a"/>
    <w:link w:val="a4"/>
    <w:qFormat/>
    <w:rsid w:val="00450EF1"/>
    <w:pPr>
      <w:suppressAutoHyphens/>
      <w:spacing w:after="0" w:line="240" w:lineRule="auto"/>
      <w:ind w:right="6237"/>
      <w:jc w:val="center"/>
    </w:pPr>
    <w:rPr>
      <w:rFonts w:eastAsiaTheme="minorHAnsi"/>
      <w:lang w:eastAsia="ar-SA"/>
    </w:rPr>
  </w:style>
  <w:style w:type="character" w:customStyle="1" w:styleId="10">
    <w:name w:val="Название Знак1"/>
    <w:basedOn w:val="a0"/>
    <w:uiPriority w:val="10"/>
    <w:rsid w:val="00450EF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2025-01-10T10:26:00Z</cp:lastPrinted>
  <dcterms:created xsi:type="dcterms:W3CDTF">2025-02-03T06:27:00Z</dcterms:created>
  <dcterms:modified xsi:type="dcterms:W3CDTF">2025-02-10T11:56:00Z</dcterms:modified>
</cp:coreProperties>
</file>