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C66179">
      <w:pPr>
        <w:jc w:val="both"/>
        <w:rPr>
          <w:sz w:val="28"/>
        </w:rPr>
      </w:pPr>
      <w:r w:rsidRPr="0066574A">
        <w:rPr>
          <w:sz w:val="28"/>
        </w:rPr>
        <w:t xml:space="preserve">от </w:t>
      </w:r>
      <w:r w:rsidR="00150D78">
        <w:rPr>
          <w:sz w:val="28"/>
        </w:rPr>
        <w:t>29</w:t>
      </w:r>
      <w:r w:rsidR="00E7434F" w:rsidRPr="0066574A">
        <w:rPr>
          <w:sz w:val="28"/>
        </w:rPr>
        <w:t>.</w:t>
      </w:r>
      <w:r w:rsidR="00003F87">
        <w:rPr>
          <w:sz w:val="28"/>
        </w:rPr>
        <w:t>11</w:t>
      </w:r>
      <w:r w:rsidR="00FA2BE6" w:rsidRPr="0066574A">
        <w:rPr>
          <w:sz w:val="28"/>
        </w:rPr>
        <w:t>.</w:t>
      </w:r>
      <w:r w:rsidR="00EB7ABD" w:rsidRPr="0066574A">
        <w:rPr>
          <w:sz w:val="28"/>
        </w:rPr>
        <w:t>202</w:t>
      </w:r>
      <w:r w:rsidR="00150D78">
        <w:rPr>
          <w:sz w:val="28"/>
        </w:rPr>
        <w:t>4</w:t>
      </w:r>
      <w:r w:rsidR="00866074" w:rsidRPr="0066574A">
        <w:rPr>
          <w:sz w:val="28"/>
        </w:rPr>
        <w:t xml:space="preserve"> г. №</w:t>
      </w:r>
      <w:r w:rsidR="00EB7ABD" w:rsidRPr="0066574A">
        <w:rPr>
          <w:sz w:val="28"/>
        </w:rPr>
        <w:t xml:space="preserve"> </w:t>
      </w:r>
      <w:r w:rsidR="00835B6B">
        <w:rPr>
          <w:sz w:val="28"/>
        </w:rPr>
        <w:t>2</w:t>
      </w:r>
      <w:r w:rsidR="00150D78">
        <w:rPr>
          <w:sz w:val="28"/>
        </w:rPr>
        <w:t>1</w:t>
      </w: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8B28F5" w:rsidRDefault="008B28F5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003F87" w:rsidRPr="00003F87" w:rsidRDefault="002620EA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</w:t>
      </w:r>
      <w:r w:rsidR="00835B6B">
        <w:rPr>
          <w:rFonts w:eastAsia="Calibri"/>
          <w:sz w:val="28"/>
          <w:szCs w:val="28"/>
          <w:lang w:eastAsia="en-US"/>
        </w:rPr>
        <w:t>верждении плана проверок на 202</w:t>
      </w:r>
      <w:r w:rsidR="00150D7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</w:t>
      </w: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78764B" w:rsidRDefault="002620EA" w:rsidP="007876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620EA">
        <w:rPr>
          <w:rFonts w:eastAsia="Calibri"/>
          <w:sz w:val="28"/>
          <w:szCs w:val="28"/>
          <w:lang w:eastAsia="en-US"/>
        </w:rPr>
        <w:t>В соответствии с пунктом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Федерации, от 27.02.2020 № 208, ведомственным стандартом по осуществлению полномочий внутреннего муниципального финансового</w:t>
      </w:r>
      <w:r w:rsidR="00150D78">
        <w:rPr>
          <w:rFonts w:eastAsia="Calibri"/>
          <w:sz w:val="28"/>
          <w:szCs w:val="28"/>
          <w:lang w:eastAsia="en-US"/>
        </w:rPr>
        <w:t xml:space="preserve"> контроля</w:t>
      </w:r>
      <w:r w:rsidRPr="002620EA">
        <w:rPr>
          <w:rFonts w:eastAsia="Calibri"/>
          <w:sz w:val="28"/>
          <w:szCs w:val="28"/>
          <w:lang w:eastAsia="en-US"/>
        </w:rPr>
        <w:t xml:space="preserve">, утвержденный </w:t>
      </w:r>
      <w:r>
        <w:rPr>
          <w:rFonts w:eastAsia="Calibri"/>
          <w:sz w:val="28"/>
          <w:szCs w:val="28"/>
          <w:lang w:eastAsia="en-US"/>
        </w:rPr>
        <w:t xml:space="preserve">Приказом Контрольного управления </w:t>
      </w:r>
      <w:r w:rsidRPr="002620EA">
        <w:rPr>
          <w:rFonts w:eastAsia="Calibri"/>
          <w:sz w:val="28"/>
          <w:szCs w:val="28"/>
          <w:lang w:eastAsia="en-US"/>
        </w:rPr>
        <w:t xml:space="preserve"> администрации Кунашакского муниципального района от </w:t>
      </w:r>
      <w:r>
        <w:rPr>
          <w:rFonts w:eastAsia="Calibri"/>
          <w:sz w:val="28"/>
          <w:szCs w:val="28"/>
          <w:lang w:eastAsia="en-US"/>
        </w:rPr>
        <w:t>14</w:t>
      </w:r>
      <w:r w:rsidRPr="002620E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11</w:t>
      </w:r>
      <w:r w:rsidRPr="002620EA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</w:t>
      </w:r>
      <w:r w:rsidRPr="002620EA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43</w:t>
      </w:r>
      <w:r w:rsidRPr="002620EA">
        <w:rPr>
          <w:rFonts w:eastAsia="Calibri"/>
          <w:sz w:val="28"/>
          <w:szCs w:val="28"/>
          <w:lang w:eastAsia="en-US"/>
        </w:rPr>
        <w:t>:</w:t>
      </w:r>
    </w:p>
    <w:p w:rsidR="00F34DF8" w:rsidRDefault="00F34DF8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20EA" w:rsidRPr="00DB4562" w:rsidRDefault="002620EA" w:rsidP="002620EA">
      <w:pPr>
        <w:tabs>
          <w:tab w:val="left" w:pos="72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DB4562">
        <w:rPr>
          <w:sz w:val="27"/>
          <w:szCs w:val="27"/>
        </w:rPr>
        <w:t>Утвердить прилагаемый План проведения проверок, предусмотренный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Бюджетным кодексом Российской Федерации на 20</w:t>
      </w:r>
      <w:r>
        <w:rPr>
          <w:sz w:val="27"/>
          <w:szCs w:val="27"/>
        </w:rPr>
        <w:t>2</w:t>
      </w:r>
      <w:r w:rsidR="00150D78">
        <w:rPr>
          <w:sz w:val="27"/>
          <w:szCs w:val="27"/>
        </w:rPr>
        <w:t>5</w:t>
      </w:r>
      <w:r w:rsidRPr="00DB4562">
        <w:rPr>
          <w:sz w:val="27"/>
          <w:szCs w:val="27"/>
        </w:rPr>
        <w:t xml:space="preserve"> год</w:t>
      </w:r>
      <w:r w:rsidR="004B7ADB">
        <w:rPr>
          <w:sz w:val="27"/>
          <w:szCs w:val="27"/>
        </w:rPr>
        <w:t xml:space="preserve"> (Приложение 1, 2).</w:t>
      </w:r>
    </w:p>
    <w:p w:rsidR="00835B6B" w:rsidRDefault="002620EA" w:rsidP="00835B6B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DB4562">
        <w:rPr>
          <w:sz w:val="27"/>
          <w:szCs w:val="27"/>
        </w:rPr>
        <w:t>Организацию исполнения</w:t>
      </w:r>
      <w:r>
        <w:rPr>
          <w:sz w:val="27"/>
          <w:szCs w:val="27"/>
        </w:rPr>
        <w:t xml:space="preserve"> и контроль </w:t>
      </w:r>
      <w:r w:rsidRPr="00DB4562">
        <w:rPr>
          <w:sz w:val="27"/>
          <w:szCs w:val="27"/>
        </w:rPr>
        <w:t xml:space="preserve">настоящего </w:t>
      </w:r>
      <w:r>
        <w:rPr>
          <w:sz w:val="27"/>
          <w:szCs w:val="27"/>
        </w:rPr>
        <w:t>приказа</w:t>
      </w:r>
      <w:r w:rsidRPr="00DB4562">
        <w:rPr>
          <w:sz w:val="27"/>
          <w:szCs w:val="27"/>
        </w:rPr>
        <w:t xml:space="preserve"> возложить на Контрольное управление администрации Кунашакского муниципального района </w:t>
      </w:r>
      <w:r w:rsidR="00835B6B" w:rsidRPr="00DB4562">
        <w:rPr>
          <w:sz w:val="27"/>
          <w:szCs w:val="27"/>
        </w:rPr>
        <w:t>(</w:t>
      </w:r>
      <w:r w:rsidR="00835B6B">
        <w:rPr>
          <w:sz w:val="27"/>
          <w:szCs w:val="27"/>
        </w:rPr>
        <w:t>Сухарева С.Б.</w:t>
      </w:r>
      <w:r w:rsidR="00835B6B" w:rsidRPr="00DB4562">
        <w:rPr>
          <w:sz w:val="27"/>
          <w:szCs w:val="27"/>
        </w:rPr>
        <w:t>).</w:t>
      </w:r>
    </w:p>
    <w:p w:rsidR="00835B6B" w:rsidRDefault="00835B6B" w:rsidP="00835B6B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</w:p>
    <w:p w:rsidR="00835B6B" w:rsidRPr="00DB4562" w:rsidRDefault="00835B6B" w:rsidP="00835B6B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7"/>
          <w:szCs w:val="27"/>
        </w:rPr>
      </w:pPr>
    </w:p>
    <w:p w:rsidR="00835B6B" w:rsidRDefault="00835B6B" w:rsidP="00835B6B">
      <w:pPr>
        <w:jc w:val="both"/>
        <w:rPr>
          <w:rFonts w:eastAsia="Calibri"/>
          <w:sz w:val="28"/>
          <w:szCs w:val="28"/>
          <w:lang w:eastAsia="en-US"/>
        </w:rPr>
      </w:pPr>
    </w:p>
    <w:p w:rsidR="00835B6B" w:rsidRDefault="00835B6B" w:rsidP="00835B6B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835B6B" w:rsidRDefault="00835B6B" w:rsidP="00835B6B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35B6B" w:rsidRDefault="00835B6B" w:rsidP="00835B6B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835B6B" w:rsidRDefault="00835B6B" w:rsidP="00835B6B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</w:t>
      </w:r>
      <w:r>
        <w:rPr>
          <w:sz w:val="28"/>
        </w:rPr>
        <w:t>Сухарева С.Б.</w:t>
      </w:r>
    </w:p>
    <w:p w:rsidR="00C21399" w:rsidRDefault="00C21399" w:rsidP="00835B6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FA2BE6" w:rsidRDefault="00DB3C93" w:rsidP="00DB3C93">
      <w:pPr>
        <w:spacing w:after="200" w:line="276" w:lineRule="auto"/>
      </w:pPr>
      <w:r>
        <w:br w:type="page"/>
      </w:r>
    </w:p>
    <w:p w:rsidR="00DB3C93" w:rsidRDefault="00DB3C93">
      <w:pPr>
        <w:sectPr w:rsidR="00DB3C93" w:rsidSect="00D246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B3C93" w:rsidRDefault="00DB3C93"/>
    <w:tbl>
      <w:tblPr>
        <w:tblW w:w="16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9"/>
        <w:gridCol w:w="722"/>
      </w:tblGrid>
      <w:tr w:rsidR="002E29CE" w:rsidRPr="002C470A" w:rsidTr="00DB3C93">
        <w:trPr>
          <w:trHeight w:val="340"/>
        </w:trPr>
        <w:tc>
          <w:tcPr>
            <w:tcW w:w="15309" w:type="dxa"/>
            <w:shd w:val="clear" w:color="auto" w:fill="auto"/>
          </w:tcPr>
          <w:tbl>
            <w:tblPr>
              <w:tblW w:w="13974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686"/>
              <w:gridCol w:w="3594"/>
              <w:gridCol w:w="2995"/>
              <w:gridCol w:w="1558"/>
              <w:gridCol w:w="1418"/>
              <w:gridCol w:w="141"/>
              <w:gridCol w:w="16"/>
            </w:tblGrid>
            <w:tr w:rsidR="00DB3C93" w:rsidRPr="00DB3C93" w:rsidTr="00DB3C93">
              <w:trPr>
                <w:gridAfter w:val="1"/>
                <w:wAfter w:w="16" w:type="dxa"/>
                <w:trHeight w:val="1125"/>
              </w:trPr>
              <w:tc>
                <w:tcPr>
                  <w:tcW w:w="7846" w:type="dxa"/>
                  <w:gridSpan w:val="3"/>
                  <w:shd w:val="clear" w:color="auto" w:fill="auto"/>
                </w:tcPr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Утверждено: </w:t>
                  </w:r>
                </w:p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Глава Кунашакского муниципального района </w:t>
                  </w:r>
                </w:p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_____________________ </w:t>
                  </w:r>
                  <w:proofErr w:type="spellStart"/>
                  <w:r w:rsidRPr="00DB3C93">
                    <w:rPr>
                      <w:sz w:val="24"/>
                      <w:szCs w:val="22"/>
                    </w:rPr>
                    <w:t>Вакилов</w:t>
                  </w:r>
                  <w:proofErr w:type="spellEnd"/>
                  <w:r w:rsidRPr="00DB3C93">
                    <w:rPr>
                      <w:sz w:val="24"/>
                      <w:szCs w:val="22"/>
                    </w:rPr>
                    <w:t xml:space="preserve"> Р.Г.</w:t>
                  </w:r>
                </w:p>
              </w:tc>
              <w:tc>
                <w:tcPr>
                  <w:tcW w:w="6112" w:type="dxa"/>
                  <w:gridSpan w:val="4"/>
                  <w:shd w:val="clear" w:color="auto" w:fill="auto"/>
                </w:tcPr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Приложение №1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Утверждено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Приказом Контрольного управления  администрации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Кунашакского муниципального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  <w:u w:val="single"/>
                    </w:rPr>
                  </w:pPr>
                  <w:r w:rsidRPr="00DB3C93">
                    <w:rPr>
                      <w:sz w:val="24"/>
                      <w:szCs w:val="22"/>
                    </w:rPr>
                    <w:t>района от  29.11.2024 г. № 21</w:t>
                  </w:r>
                  <w:r w:rsidRPr="00DB3C93">
                    <w:rPr>
                      <w:sz w:val="24"/>
                      <w:szCs w:val="22"/>
                      <w:u w:val="single"/>
                    </w:rPr>
                    <w:t xml:space="preserve"> 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</w:p>
              </w:tc>
            </w:tr>
            <w:tr w:rsidR="00DB3C93" w:rsidRPr="00DB3C93" w:rsidTr="00DB3C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409"/>
              </w:trPr>
              <w:tc>
                <w:tcPr>
                  <w:tcW w:w="13974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b/>
                      <w:sz w:val="24"/>
                      <w:szCs w:val="22"/>
                    </w:rPr>
                  </w:pPr>
                  <w:r w:rsidRPr="00DB3C93">
                    <w:rPr>
                      <w:b/>
                      <w:sz w:val="24"/>
                      <w:szCs w:val="22"/>
                    </w:rPr>
                    <w:t>ПЛАН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B3C93">
                    <w:rPr>
                      <w:b/>
                      <w:sz w:val="24"/>
                      <w:szCs w:val="22"/>
                    </w:rPr>
                    <w:t>проверок Контрольного управления администрации Кунашакского муниципального района на 2025 года в рамках осуществления внутреннего государственного (муниципального) финансового контроля</w:t>
                  </w:r>
                </w:p>
              </w:tc>
            </w:tr>
            <w:tr w:rsidR="00DB3C93" w:rsidRPr="00DB3C93" w:rsidTr="00DB3C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2"/>
                <w:wAfter w:w="157" w:type="dxa"/>
                <w:trHeight w:val="570"/>
              </w:trPr>
              <w:tc>
                <w:tcPr>
                  <w:tcW w:w="566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Наименование Объекта контроля</w:t>
                  </w:r>
                </w:p>
              </w:tc>
              <w:tc>
                <w:tcPr>
                  <w:tcW w:w="6589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Тема Контрольного мероприятия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Проверяемый период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 xml:space="preserve">Период (дата) начала проведения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контрольных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 xml:space="preserve"> мероприятия</w:t>
                  </w:r>
                </w:p>
              </w:tc>
            </w:tr>
            <w:tr w:rsidR="00DB3C93" w:rsidRPr="00DB3C93" w:rsidTr="00DB3C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2"/>
                <w:wAfter w:w="157" w:type="dxa"/>
                <w:trHeight w:val="363"/>
              </w:trPr>
              <w:tc>
                <w:tcPr>
                  <w:tcW w:w="566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C93">
                    <w:rPr>
                      <w:color w:val="000000"/>
                      <w:sz w:val="24"/>
                      <w:szCs w:val="24"/>
                    </w:rPr>
                    <w:t>АДМИНИСТРАЦИЯ АШИРОВСКОГО СЕЛЬСКОГО ПОСЕЛЕНИЯ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B3C93">
                    <w:rPr>
                      <w:color w:val="000000"/>
                      <w:sz w:val="24"/>
                      <w:szCs w:val="24"/>
                    </w:rPr>
                    <w:t>7433001416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9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финансово-хозяйственной деятельности объекта контроля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анализ дебиторской задолженности по доходам (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от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аренда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>, продажи имущества, пользования природными ресурсами, штрафных санкций и прочих услуг)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01.01.2024-31.12.2024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первое полугодие 2025 года</w:t>
                  </w:r>
                </w:p>
              </w:tc>
            </w:tr>
            <w:tr w:rsidR="00DB3C93" w:rsidRPr="00DB3C93" w:rsidTr="00DB3C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2"/>
                <w:wAfter w:w="157" w:type="dxa"/>
                <w:trHeight w:val="363"/>
              </w:trPr>
              <w:tc>
                <w:tcPr>
                  <w:tcW w:w="566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  <w:r w:rsidRPr="00DB3C93">
                    <w:rPr>
                      <w:sz w:val="24"/>
                      <w:szCs w:val="24"/>
                    </w:rPr>
                    <w:t>АДМИНИСТРАЦИЯ КУЯШСКОГО СЕЛЬСКОГО ПОСЕЛЕНИЯ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  <w:r w:rsidRPr="00DB3C93">
                    <w:rPr>
                      <w:sz w:val="24"/>
                      <w:szCs w:val="24"/>
                    </w:rPr>
                    <w:t>7433004551</w:t>
                  </w:r>
                </w:p>
              </w:tc>
              <w:tc>
                <w:tcPr>
                  <w:tcW w:w="6589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финансово-хозяйственной деятельности объекта контроля;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анализ дебиторской задолженности по доходам (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от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аренда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>, продажи имущества, пользования природными ресурсами, штрафных санкций и прочих услуг)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01.01.2024-30.06.2024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второе  полугодие 2025 года</w:t>
                  </w:r>
                </w:p>
              </w:tc>
            </w:tr>
            <w:tr w:rsidR="00DB3C93" w:rsidRPr="00DB3C93" w:rsidTr="00DB3C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gridAfter w:val="2"/>
                <w:wAfter w:w="157" w:type="dxa"/>
                <w:trHeight w:val="363"/>
              </w:trPr>
              <w:tc>
                <w:tcPr>
                  <w:tcW w:w="566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  <w:r w:rsidRPr="00DB3C93">
                    <w:rPr>
                      <w:sz w:val="24"/>
                      <w:szCs w:val="24"/>
                    </w:rPr>
                    <w:t>АДМИНИСТРАЦИЯ МУСЛЮМОВСКОГО СЕЛЬСКОГО ПОСЕЛЕНИЯ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4"/>
                    </w:rPr>
                  </w:pPr>
                  <w:r w:rsidRPr="00DB3C93">
                    <w:rPr>
                      <w:sz w:val="24"/>
                      <w:szCs w:val="24"/>
                    </w:rPr>
                    <w:t>7433000780</w:t>
                  </w:r>
                </w:p>
              </w:tc>
              <w:tc>
                <w:tcPr>
                  <w:tcW w:w="6589" w:type="dxa"/>
                  <w:gridSpan w:val="2"/>
                  <w:shd w:val="clear" w:color="auto" w:fill="auto"/>
                </w:tcPr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финансово-хозяйственной деятельности объекта контроля;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            </w:r>
                </w:p>
                <w:p w:rsidR="00DB3C93" w:rsidRPr="00DB3C93" w:rsidRDefault="00DB3C93" w:rsidP="00DB3C93">
                  <w:pPr>
                    <w:jc w:val="both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- анализ дебиторской задолженности по доходам (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от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DB3C93">
                    <w:rPr>
                      <w:sz w:val="22"/>
                      <w:szCs w:val="22"/>
                    </w:rPr>
                    <w:t>аренда</w:t>
                  </w:r>
                  <w:proofErr w:type="gramEnd"/>
                  <w:r w:rsidRPr="00DB3C93">
                    <w:rPr>
                      <w:sz w:val="22"/>
                      <w:szCs w:val="22"/>
                    </w:rPr>
                    <w:t>, продажи имущества, пользования природными ресурсами, штрафных санкций и прочих услуг)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01.01.2024-30.06.2024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  <w:szCs w:val="22"/>
                    </w:rPr>
                  </w:pPr>
                  <w:r w:rsidRPr="00DB3C93">
                    <w:rPr>
                      <w:sz w:val="22"/>
                      <w:szCs w:val="22"/>
                    </w:rPr>
                    <w:t>второе  полугодие 2025 года</w:t>
                  </w:r>
                </w:p>
              </w:tc>
            </w:tr>
          </w:tbl>
          <w:p w:rsidR="00DB3C93" w:rsidRPr="00DB3C93" w:rsidRDefault="00DB3C93" w:rsidP="00DB3C93">
            <w:pPr>
              <w:rPr>
                <w:sz w:val="24"/>
                <w:szCs w:val="22"/>
              </w:rPr>
            </w:pPr>
            <w:r w:rsidRPr="00DB3C93">
              <w:rPr>
                <w:sz w:val="24"/>
                <w:szCs w:val="22"/>
              </w:rPr>
              <w:t xml:space="preserve">  </w:t>
            </w:r>
          </w:p>
          <w:p w:rsidR="00DB3C93" w:rsidRPr="00DB3C93" w:rsidRDefault="00DB3C93" w:rsidP="00DB3C93">
            <w:pPr>
              <w:rPr>
                <w:sz w:val="24"/>
                <w:szCs w:val="22"/>
              </w:rPr>
            </w:pPr>
            <w:proofErr w:type="gramStart"/>
            <w:r w:rsidRPr="00DB3C93">
              <w:rPr>
                <w:sz w:val="24"/>
                <w:szCs w:val="22"/>
              </w:rPr>
              <w:t>Исполняющий</w:t>
            </w:r>
            <w:proofErr w:type="gramEnd"/>
            <w:r w:rsidRPr="00DB3C93">
              <w:rPr>
                <w:sz w:val="24"/>
                <w:szCs w:val="22"/>
              </w:rPr>
              <w:t xml:space="preserve"> обязанности руководителя</w:t>
            </w:r>
          </w:p>
          <w:p w:rsidR="00DB3C93" w:rsidRDefault="00DB3C93" w:rsidP="00DB3C93">
            <w:pPr>
              <w:rPr>
                <w:sz w:val="24"/>
                <w:szCs w:val="22"/>
              </w:rPr>
            </w:pPr>
            <w:r w:rsidRPr="00DB3C93">
              <w:rPr>
                <w:sz w:val="24"/>
                <w:szCs w:val="22"/>
              </w:rPr>
              <w:t xml:space="preserve">Контрольного управления </w:t>
            </w:r>
            <w:r w:rsidRPr="00DB3C93">
              <w:rPr>
                <w:sz w:val="24"/>
                <w:szCs w:val="22"/>
              </w:rPr>
              <w:tab/>
            </w:r>
            <w:r w:rsidRPr="00DB3C93">
              <w:rPr>
                <w:sz w:val="24"/>
                <w:szCs w:val="22"/>
              </w:rPr>
              <w:tab/>
              <w:t xml:space="preserve">                                                           Сухарева С.Б.</w:t>
            </w: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Default="00DB3C93" w:rsidP="00DB3C93">
            <w:pPr>
              <w:rPr>
                <w:sz w:val="24"/>
                <w:szCs w:val="22"/>
              </w:rPr>
            </w:pPr>
          </w:p>
          <w:p w:rsidR="00DB3C93" w:rsidRPr="00DB3C93" w:rsidRDefault="00DB3C93" w:rsidP="00DB3C93">
            <w:pPr>
              <w:ind w:right="317"/>
              <w:rPr>
                <w:sz w:val="24"/>
                <w:szCs w:val="22"/>
              </w:rPr>
            </w:pPr>
          </w:p>
          <w:tbl>
            <w:tblPr>
              <w:tblW w:w="1381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7854"/>
              <w:gridCol w:w="5963"/>
            </w:tblGrid>
            <w:tr w:rsidR="00DB3C93" w:rsidRPr="00DB3C93" w:rsidTr="00DB3C93">
              <w:trPr>
                <w:trHeight w:val="1125"/>
              </w:trPr>
              <w:tc>
                <w:tcPr>
                  <w:tcW w:w="7854" w:type="dxa"/>
                  <w:shd w:val="clear" w:color="auto" w:fill="auto"/>
                </w:tcPr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Утверждено: </w:t>
                  </w:r>
                </w:p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Глава Кунашакского муниципального района </w:t>
                  </w:r>
                </w:p>
                <w:p w:rsidR="00DB3C93" w:rsidRPr="00DB3C93" w:rsidRDefault="00DB3C93" w:rsidP="00DB3C93">
                  <w:pPr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 xml:space="preserve">_____________________ </w:t>
                  </w:r>
                  <w:proofErr w:type="spellStart"/>
                  <w:r w:rsidRPr="00DB3C93">
                    <w:rPr>
                      <w:sz w:val="24"/>
                      <w:szCs w:val="22"/>
                    </w:rPr>
                    <w:t>Вакилов</w:t>
                  </w:r>
                  <w:proofErr w:type="spellEnd"/>
                  <w:r w:rsidRPr="00DB3C93">
                    <w:rPr>
                      <w:sz w:val="24"/>
                      <w:szCs w:val="22"/>
                    </w:rPr>
                    <w:t xml:space="preserve"> Р.Г.</w:t>
                  </w:r>
                </w:p>
              </w:tc>
              <w:tc>
                <w:tcPr>
                  <w:tcW w:w="5963" w:type="dxa"/>
                  <w:shd w:val="clear" w:color="auto" w:fill="auto"/>
                </w:tcPr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Приложение №2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Утверждено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Приказом Контрольного управления  администрации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  <w:r w:rsidRPr="00DB3C93">
                    <w:rPr>
                      <w:sz w:val="24"/>
                      <w:szCs w:val="22"/>
                    </w:rPr>
                    <w:t>Кунашакского муниципального</w:t>
                  </w: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  <w:u w:val="single"/>
                    </w:rPr>
                  </w:pPr>
                  <w:r w:rsidRPr="00DB3C93">
                    <w:rPr>
                      <w:sz w:val="24"/>
                      <w:szCs w:val="22"/>
                    </w:rPr>
                    <w:t>района от  29.11.2024 г. № 21</w:t>
                  </w:r>
                  <w:r w:rsidRPr="00DB3C93">
                    <w:rPr>
                      <w:sz w:val="24"/>
                      <w:szCs w:val="22"/>
                      <w:u w:val="single"/>
                    </w:rPr>
                    <w:t xml:space="preserve"> 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4"/>
                      <w:szCs w:val="22"/>
                    </w:rPr>
                  </w:pPr>
                </w:p>
                <w:p w:rsidR="00DB3C93" w:rsidRPr="00DB3C93" w:rsidRDefault="00DB3C93" w:rsidP="00DB3C93">
                  <w:pPr>
                    <w:jc w:val="right"/>
                    <w:rPr>
                      <w:sz w:val="24"/>
                      <w:szCs w:val="22"/>
                    </w:rPr>
                  </w:pPr>
                </w:p>
              </w:tc>
            </w:tr>
          </w:tbl>
          <w:p w:rsidR="00DB3C93" w:rsidRPr="00DB3C93" w:rsidRDefault="00DB3C93" w:rsidP="00DB3C93"/>
          <w:tbl>
            <w:tblPr>
              <w:tblW w:w="14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2443"/>
              <w:gridCol w:w="1560"/>
              <w:gridCol w:w="2126"/>
              <w:gridCol w:w="3544"/>
              <w:gridCol w:w="3543"/>
            </w:tblGrid>
            <w:tr w:rsidR="00DB3C93" w:rsidRPr="00DB3C93" w:rsidTr="00DB3C93">
              <w:trPr>
                <w:trHeight w:val="593"/>
              </w:trPr>
              <w:tc>
                <w:tcPr>
                  <w:tcW w:w="1463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b/>
                      <w:sz w:val="28"/>
                      <w:szCs w:val="24"/>
                    </w:rPr>
                  </w:pPr>
                  <w:r w:rsidRPr="00DB3C93">
                    <w:rPr>
                      <w:b/>
                      <w:sz w:val="28"/>
                      <w:szCs w:val="24"/>
                    </w:rPr>
                    <w:t>План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b/>
                      <w:sz w:val="28"/>
                      <w:szCs w:val="24"/>
                    </w:rPr>
                  </w:pPr>
                  <w:r w:rsidRPr="00DB3C93">
                    <w:rPr>
                      <w:b/>
                      <w:sz w:val="28"/>
                      <w:szCs w:val="24"/>
                    </w:rPr>
                    <w:t xml:space="preserve"> проверок Контрольного управления администрации Кунашакского муниципального района на 2025 год</w:t>
                  </w:r>
                </w:p>
                <w:p w:rsidR="00DB3C93" w:rsidRPr="00DB3C93" w:rsidRDefault="00DB3C93" w:rsidP="00DB3C93">
                  <w:pPr>
                    <w:rPr>
                      <w:sz w:val="22"/>
                    </w:rPr>
                  </w:pPr>
                  <w:r w:rsidRPr="00DB3C93">
                    <w:rPr>
                      <w:b/>
                      <w:sz w:val="28"/>
                      <w:szCs w:val="24"/>
                    </w:rPr>
                    <w:t>по вопросу внутреннего финансового контроля в сфере закупок на основании части 8 статьи 99 Закона о контрактной системе</w:t>
                  </w:r>
                </w:p>
              </w:tc>
            </w:tr>
            <w:tr w:rsidR="00DB3C93" w:rsidRPr="00DB3C93" w:rsidTr="00DB3C93">
              <w:trPr>
                <w:trHeight w:val="570"/>
              </w:trPr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№ </w:t>
                  </w:r>
                  <w:proofErr w:type="gramStart"/>
                  <w:r w:rsidRPr="00DB3C93">
                    <w:rPr>
                      <w:sz w:val="22"/>
                    </w:rPr>
                    <w:t>п</w:t>
                  </w:r>
                  <w:proofErr w:type="gramEnd"/>
                  <w:r w:rsidRPr="00DB3C93">
                    <w:rPr>
                      <w:sz w:val="22"/>
                    </w:rPr>
                    <w:t>/п</w:t>
                  </w:r>
                </w:p>
              </w:tc>
              <w:tc>
                <w:tcPr>
                  <w:tcW w:w="24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Наименование Объекта контроля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ИНН, ОКПО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Адрес местонахождения объекта 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Тема контрольного мероприятия проверяемый период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Месяц начала проведения контрольного мероприятия</w:t>
                  </w:r>
                </w:p>
              </w:tc>
            </w:tr>
            <w:tr w:rsidR="00DB3C93" w:rsidRPr="00DB3C93" w:rsidTr="00DB3C93">
              <w:trPr>
                <w:trHeight w:val="756"/>
              </w:trPr>
              <w:tc>
                <w:tcPr>
                  <w:tcW w:w="1418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Муниципальное бюджетное учреждение «Дорсервис» 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B3C93" w:rsidRPr="00DB3C93" w:rsidRDefault="00DB3C93" w:rsidP="00DB3C93">
                  <w:pPr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7460031963,</w:t>
                  </w:r>
                </w:p>
                <w:p w:rsidR="00DB3C93" w:rsidRPr="00DB3C93" w:rsidRDefault="00DB3C93" w:rsidP="00DB3C93">
                  <w:pPr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06206406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DB3C93" w:rsidRPr="00DB3C93" w:rsidRDefault="00DB3C93" w:rsidP="00DB3C93">
                  <w:pPr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456730, Челябинская область, Кунашакский район, село Кунашак,  улица Николаева, 22/1 </w:t>
                  </w:r>
                </w:p>
                <w:p w:rsidR="00DB3C93" w:rsidRPr="00DB3C93" w:rsidRDefault="00DB3C93" w:rsidP="00DB3C93">
                  <w:pPr>
                    <w:rPr>
                      <w:sz w:val="22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Проверка соблюдения законодательства Российской Федерации и иных правовых актов о контрактной системе в сфере закупок товаров работ, услуг для обеспечения государственных и муниципальных нужд в рамках полномочий Контрольного управления администрации Кунашакского муниципального района 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 xml:space="preserve">Проверяемый период </w:t>
                  </w:r>
                </w:p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2024 го</w:t>
                  </w:r>
                  <w:proofErr w:type="gramStart"/>
                  <w:r w:rsidRPr="00DB3C93">
                    <w:rPr>
                      <w:sz w:val="22"/>
                    </w:rPr>
                    <w:t>д-</w:t>
                  </w:r>
                  <w:proofErr w:type="gramEnd"/>
                  <w:r w:rsidRPr="00DB3C93">
                    <w:rPr>
                      <w:sz w:val="22"/>
                    </w:rPr>
                    <w:t xml:space="preserve"> последнее число месяца, предшествующего дате начала контрольного мероприятия 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DB3C93" w:rsidRPr="00DB3C93" w:rsidRDefault="00DB3C93" w:rsidP="00DB3C93">
                  <w:pPr>
                    <w:jc w:val="center"/>
                    <w:rPr>
                      <w:sz w:val="22"/>
                    </w:rPr>
                  </w:pPr>
                  <w:r w:rsidRPr="00DB3C93">
                    <w:rPr>
                      <w:sz w:val="22"/>
                    </w:rPr>
                    <w:t>сентябрь 2025</w:t>
                  </w:r>
                </w:p>
              </w:tc>
            </w:tr>
          </w:tbl>
          <w:p w:rsidR="00DB3C93" w:rsidRPr="00DB3C93" w:rsidRDefault="00DB3C93" w:rsidP="00DB3C93"/>
          <w:p w:rsidR="00DB3C93" w:rsidRPr="00DB3C93" w:rsidRDefault="00DB3C93" w:rsidP="00DB3C93"/>
          <w:p w:rsidR="00DB3C93" w:rsidRPr="00DB3C93" w:rsidRDefault="00DB3C93" w:rsidP="00DB3C93">
            <w:pPr>
              <w:rPr>
                <w:sz w:val="24"/>
                <w:szCs w:val="22"/>
              </w:rPr>
            </w:pPr>
            <w:proofErr w:type="gramStart"/>
            <w:r w:rsidRPr="00DB3C93">
              <w:rPr>
                <w:sz w:val="24"/>
                <w:szCs w:val="22"/>
              </w:rPr>
              <w:t>Исполняющий</w:t>
            </w:r>
            <w:proofErr w:type="gramEnd"/>
            <w:r w:rsidRPr="00DB3C93">
              <w:rPr>
                <w:sz w:val="24"/>
                <w:szCs w:val="22"/>
              </w:rPr>
              <w:t xml:space="preserve"> обязанности руководителя</w:t>
            </w:r>
          </w:p>
          <w:p w:rsidR="002E29CE" w:rsidRPr="002C470A" w:rsidRDefault="00DB3C93" w:rsidP="00DB3C93">
            <w:pPr>
              <w:rPr>
                <w:sz w:val="28"/>
              </w:rPr>
            </w:pPr>
            <w:r w:rsidRPr="00DB3C93">
              <w:rPr>
                <w:sz w:val="24"/>
                <w:szCs w:val="22"/>
              </w:rPr>
              <w:t xml:space="preserve">Контрольного управления </w:t>
            </w:r>
            <w:r w:rsidRPr="00DB3C93">
              <w:rPr>
                <w:sz w:val="24"/>
                <w:szCs w:val="22"/>
              </w:rPr>
              <w:tab/>
            </w:r>
            <w:r w:rsidRPr="00DB3C93">
              <w:rPr>
                <w:sz w:val="24"/>
                <w:szCs w:val="22"/>
              </w:rPr>
              <w:tab/>
              <w:t xml:space="preserve">                                                           Сухарева С.Б.</w:t>
            </w:r>
          </w:p>
        </w:tc>
        <w:tc>
          <w:tcPr>
            <w:tcW w:w="722" w:type="dxa"/>
          </w:tcPr>
          <w:p w:rsidR="002E29CE" w:rsidRPr="002C470A" w:rsidRDefault="002E29CE" w:rsidP="00835B6B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8B28F5"/>
    <w:sectPr w:rsidR="00FA2BE6" w:rsidSect="00DB3C9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1E3A14"/>
    <w:multiLevelType w:val="hybridMultilevel"/>
    <w:tmpl w:val="2ED6101E"/>
    <w:lvl w:ilvl="0" w:tplc="1D1E85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6E7667C"/>
    <w:multiLevelType w:val="hybridMultilevel"/>
    <w:tmpl w:val="51F0E252"/>
    <w:lvl w:ilvl="0" w:tplc="9B0CC4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03F87"/>
    <w:rsid w:val="000225C4"/>
    <w:rsid w:val="0006039C"/>
    <w:rsid w:val="000A5A5A"/>
    <w:rsid w:val="000D7571"/>
    <w:rsid w:val="000E0D49"/>
    <w:rsid w:val="00105F77"/>
    <w:rsid w:val="00150D78"/>
    <w:rsid w:val="00196E6A"/>
    <w:rsid w:val="001B207C"/>
    <w:rsid w:val="002620EA"/>
    <w:rsid w:val="002747BB"/>
    <w:rsid w:val="002C470A"/>
    <w:rsid w:val="002E29CE"/>
    <w:rsid w:val="002E7EB9"/>
    <w:rsid w:val="004358C7"/>
    <w:rsid w:val="00470389"/>
    <w:rsid w:val="00494A0C"/>
    <w:rsid w:val="004B7ADB"/>
    <w:rsid w:val="004C1C44"/>
    <w:rsid w:val="005079A9"/>
    <w:rsid w:val="00533574"/>
    <w:rsid w:val="00577D64"/>
    <w:rsid w:val="005D018A"/>
    <w:rsid w:val="00623E87"/>
    <w:rsid w:val="0066574A"/>
    <w:rsid w:val="00744A10"/>
    <w:rsid w:val="007505A4"/>
    <w:rsid w:val="0078764B"/>
    <w:rsid w:val="007A3B9D"/>
    <w:rsid w:val="007E0AAB"/>
    <w:rsid w:val="007E2F57"/>
    <w:rsid w:val="008352A4"/>
    <w:rsid w:val="00835B6B"/>
    <w:rsid w:val="00866074"/>
    <w:rsid w:val="00892B91"/>
    <w:rsid w:val="008B28F5"/>
    <w:rsid w:val="009305D8"/>
    <w:rsid w:val="009A4CC3"/>
    <w:rsid w:val="00A417CD"/>
    <w:rsid w:val="00AE5436"/>
    <w:rsid w:val="00B65649"/>
    <w:rsid w:val="00BF2B9A"/>
    <w:rsid w:val="00C21399"/>
    <w:rsid w:val="00C66179"/>
    <w:rsid w:val="00CC4B39"/>
    <w:rsid w:val="00CF79C2"/>
    <w:rsid w:val="00D24669"/>
    <w:rsid w:val="00D413E8"/>
    <w:rsid w:val="00D504F1"/>
    <w:rsid w:val="00D80F46"/>
    <w:rsid w:val="00DB3C93"/>
    <w:rsid w:val="00DC677C"/>
    <w:rsid w:val="00E11C9C"/>
    <w:rsid w:val="00E7434F"/>
    <w:rsid w:val="00E82C6A"/>
    <w:rsid w:val="00E904D4"/>
    <w:rsid w:val="00EB7ABD"/>
    <w:rsid w:val="00F34DF8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75C6-9AC7-4642-BA6B-92B5C7EC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4</cp:revision>
  <cp:lastPrinted>2024-12-26T03:49:00Z</cp:lastPrinted>
  <dcterms:created xsi:type="dcterms:W3CDTF">2024-12-26T03:45:00Z</dcterms:created>
  <dcterms:modified xsi:type="dcterms:W3CDTF">2025-01-13T09:54:00Z</dcterms:modified>
</cp:coreProperties>
</file>