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5F9" w:rsidRPr="00206014" w:rsidRDefault="00206014">
      <w:pPr>
        <w:pStyle w:val="1"/>
        <w:spacing w:before="66"/>
        <w:ind w:left="406"/>
        <w:jc w:val="center"/>
      </w:pPr>
      <w:r w:rsidRPr="00206014">
        <w:t>Общество</w:t>
      </w:r>
      <w:r w:rsidRPr="00206014">
        <w:rPr>
          <w:spacing w:val="-2"/>
        </w:rPr>
        <w:t xml:space="preserve"> </w:t>
      </w:r>
      <w:r w:rsidRPr="00206014">
        <w:t>с</w:t>
      </w:r>
      <w:r w:rsidRPr="00206014">
        <w:rPr>
          <w:spacing w:val="-2"/>
        </w:rPr>
        <w:t xml:space="preserve"> </w:t>
      </w:r>
      <w:r w:rsidRPr="00206014">
        <w:t>ограниченной</w:t>
      </w:r>
      <w:r w:rsidRPr="00206014">
        <w:rPr>
          <w:spacing w:val="1"/>
        </w:rPr>
        <w:t xml:space="preserve"> </w:t>
      </w:r>
      <w:r w:rsidRPr="00206014">
        <w:t>ответственностью</w:t>
      </w:r>
    </w:p>
    <w:p w:rsidR="007025F9" w:rsidRPr="00206014" w:rsidRDefault="00206014">
      <w:pPr>
        <w:spacing w:before="6"/>
        <w:ind w:left="410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«Управление</w:t>
      </w:r>
      <w:r w:rsidRPr="00206014">
        <w:rPr>
          <w:b/>
          <w:spacing w:val="-2"/>
          <w:sz w:val="24"/>
          <w:szCs w:val="24"/>
        </w:rPr>
        <w:t xml:space="preserve"> </w:t>
      </w:r>
      <w:r w:rsidRPr="00206014">
        <w:rPr>
          <w:b/>
          <w:sz w:val="24"/>
          <w:szCs w:val="24"/>
        </w:rPr>
        <w:t>архитектурных</w:t>
      </w:r>
      <w:r w:rsidRPr="00206014">
        <w:rPr>
          <w:b/>
          <w:spacing w:val="-1"/>
          <w:sz w:val="24"/>
          <w:szCs w:val="24"/>
        </w:rPr>
        <w:t xml:space="preserve"> </w:t>
      </w:r>
      <w:r w:rsidRPr="00206014">
        <w:rPr>
          <w:b/>
          <w:sz w:val="24"/>
          <w:szCs w:val="24"/>
        </w:rPr>
        <w:t>исследований»</w:t>
      </w:r>
    </w:p>
    <w:p w:rsidR="007025F9" w:rsidRPr="00206014" w:rsidRDefault="00206014">
      <w:pPr>
        <w:spacing w:before="3"/>
        <w:ind w:left="408"/>
        <w:jc w:val="center"/>
        <w:rPr>
          <w:sz w:val="24"/>
          <w:szCs w:val="24"/>
        </w:rPr>
      </w:pPr>
      <w:r w:rsidRPr="00206014">
        <w:rPr>
          <w:sz w:val="24"/>
          <w:szCs w:val="24"/>
        </w:rPr>
        <w:t>454080,</w:t>
      </w:r>
      <w:r w:rsidRPr="00206014">
        <w:rPr>
          <w:spacing w:val="-4"/>
          <w:sz w:val="24"/>
          <w:szCs w:val="24"/>
        </w:rPr>
        <w:t xml:space="preserve"> </w:t>
      </w:r>
      <w:r w:rsidRPr="00206014">
        <w:rPr>
          <w:sz w:val="24"/>
          <w:szCs w:val="24"/>
        </w:rPr>
        <w:t>Челябинск,</w:t>
      </w:r>
      <w:r w:rsidRPr="00206014">
        <w:rPr>
          <w:spacing w:val="-3"/>
          <w:sz w:val="24"/>
          <w:szCs w:val="24"/>
        </w:rPr>
        <w:t xml:space="preserve"> </w:t>
      </w:r>
      <w:proofErr w:type="spellStart"/>
      <w:r w:rsidRPr="00206014">
        <w:rPr>
          <w:sz w:val="24"/>
          <w:szCs w:val="24"/>
        </w:rPr>
        <w:t>ул</w:t>
      </w:r>
      <w:proofErr w:type="gramStart"/>
      <w:r w:rsidRPr="00206014">
        <w:rPr>
          <w:sz w:val="24"/>
          <w:szCs w:val="24"/>
        </w:rPr>
        <w:t>.Э</w:t>
      </w:r>
      <w:proofErr w:type="gramEnd"/>
      <w:r w:rsidRPr="00206014">
        <w:rPr>
          <w:sz w:val="24"/>
          <w:szCs w:val="24"/>
        </w:rPr>
        <w:t>нтузиастов</w:t>
      </w:r>
      <w:proofErr w:type="spellEnd"/>
      <w:r w:rsidRPr="00206014">
        <w:rPr>
          <w:sz w:val="24"/>
          <w:szCs w:val="24"/>
        </w:rPr>
        <w:t>,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2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оф.505.</w:t>
      </w:r>
      <w:r w:rsidRPr="00206014">
        <w:rPr>
          <w:spacing w:val="-1"/>
          <w:sz w:val="24"/>
          <w:szCs w:val="24"/>
        </w:rPr>
        <w:t xml:space="preserve"> </w:t>
      </w:r>
      <w:r w:rsidRPr="00206014">
        <w:rPr>
          <w:sz w:val="24"/>
          <w:szCs w:val="24"/>
        </w:rPr>
        <w:t>ОГРН</w:t>
      </w:r>
      <w:r w:rsidRPr="00206014">
        <w:rPr>
          <w:spacing w:val="-2"/>
          <w:sz w:val="24"/>
          <w:szCs w:val="24"/>
        </w:rPr>
        <w:t xml:space="preserve"> </w:t>
      </w:r>
      <w:r w:rsidRPr="00206014">
        <w:rPr>
          <w:sz w:val="24"/>
          <w:szCs w:val="24"/>
        </w:rPr>
        <w:t>1087453000227,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ИНН/КПП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7453191275/745301001</w:t>
      </w: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spacing w:before="10"/>
        <w:rPr>
          <w:sz w:val="24"/>
          <w:szCs w:val="24"/>
        </w:rPr>
      </w:pPr>
    </w:p>
    <w:p w:rsidR="00B9033F" w:rsidRDefault="00206014">
      <w:pPr>
        <w:pStyle w:val="a4"/>
        <w:ind w:left="2549" w:right="2140"/>
        <w:rPr>
          <w:sz w:val="24"/>
          <w:szCs w:val="24"/>
        </w:rPr>
      </w:pPr>
      <w:r w:rsidRPr="00206014">
        <w:rPr>
          <w:sz w:val="24"/>
          <w:szCs w:val="24"/>
        </w:rPr>
        <w:t>Правила землепользования и застройки</w:t>
      </w:r>
    </w:p>
    <w:p w:rsidR="007025F9" w:rsidRPr="00206014" w:rsidRDefault="00206014">
      <w:pPr>
        <w:pStyle w:val="a4"/>
        <w:ind w:left="2549" w:right="2140"/>
        <w:rPr>
          <w:sz w:val="24"/>
          <w:szCs w:val="24"/>
        </w:rPr>
      </w:pPr>
      <w:bookmarkStart w:id="0" w:name="_GoBack"/>
      <w:bookmarkEnd w:id="0"/>
      <w:r w:rsidRPr="00206014">
        <w:rPr>
          <w:spacing w:val="-77"/>
          <w:sz w:val="24"/>
          <w:szCs w:val="24"/>
        </w:rPr>
        <w:t xml:space="preserve"> </w:t>
      </w:r>
      <w:r w:rsidRPr="00206014">
        <w:rPr>
          <w:sz w:val="24"/>
          <w:szCs w:val="24"/>
        </w:rPr>
        <w:t>Ашировское</w:t>
      </w:r>
      <w:r w:rsidRPr="00206014">
        <w:rPr>
          <w:spacing w:val="-2"/>
          <w:sz w:val="24"/>
          <w:szCs w:val="24"/>
        </w:rPr>
        <w:t xml:space="preserve"> </w:t>
      </w:r>
      <w:r w:rsidRPr="00206014">
        <w:rPr>
          <w:sz w:val="24"/>
          <w:szCs w:val="24"/>
        </w:rPr>
        <w:t>сельского</w:t>
      </w:r>
      <w:r w:rsidRPr="00206014">
        <w:rPr>
          <w:spacing w:val="-1"/>
          <w:sz w:val="24"/>
          <w:szCs w:val="24"/>
        </w:rPr>
        <w:t xml:space="preserve"> </w:t>
      </w:r>
      <w:r w:rsidRPr="00206014">
        <w:rPr>
          <w:sz w:val="24"/>
          <w:szCs w:val="24"/>
        </w:rPr>
        <w:t>поселения</w:t>
      </w:r>
    </w:p>
    <w:p w:rsidR="002F03CF" w:rsidRDefault="00206014">
      <w:pPr>
        <w:pStyle w:val="a4"/>
        <w:spacing w:before="1" w:line="720" w:lineRule="auto"/>
        <w:rPr>
          <w:spacing w:val="-77"/>
          <w:sz w:val="24"/>
          <w:szCs w:val="24"/>
        </w:rPr>
      </w:pPr>
      <w:r w:rsidRPr="00206014">
        <w:rPr>
          <w:sz w:val="24"/>
          <w:szCs w:val="24"/>
        </w:rPr>
        <w:t>Кунашакского муниципального района Челябинской области</w:t>
      </w:r>
      <w:r w:rsidRPr="00206014">
        <w:rPr>
          <w:spacing w:val="-77"/>
          <w:sz w:val="24"/>
          <w:szCs w:val="24"/>
        </w:rPr>
        <w:t xml:space="preserve"> </w:t>
      </w:r>
    </w:p>
    <w:p w:rsidR="007025F9" w:rsidRPr="00206014" w:rsidRDefault="00206014">
      <w:pPr>
        <w:pStyle w:val="a4"/>
        <w:spacing w:before="1" w:line="720" w:lineRule="auto"/>
        <w:rPr>
          <w:sz w:val="24"/>
          <w:szCs w:val="24"/>
        </w:rPr>
      </w:pPr>
      <w:r w:rsidRPr="00206014">
        <w:rPr>
          <w:sz w:val="24"/>
          <w:szCs w:val="24"/>
        </w:rPr>
        <w:t>ПРАВИЛА</w:t>
      </w:r>
      <w:r w:rsidRPr="00206014">
        <w:rPr>
          <w:spacing w:val="-5"/>
          <w:sz w:val="24"/>
          <w:szCs w:val="24"/>
        </w:rPr>
        <w:t xml:space="preserve"> </w:t>
      </w:r>
      <w:r w:rsidRPr="00206014">
        <w:rPr>
          <w:sz w:val="24"/>
          <w:szCs w:val="24"/>
        </w:rPr>
        <w:t>ЗЕМЛЕПОЛЬЗОВАНИЯ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И</w:t>
      </w:r>
      <w:r w:rsidRPr="00206014">
        <w:rPr>
          <w:spacing w:val="2"/>
          <w:sz w:val="24"/>
          <w:szCs w:val="24"/>
        </w:rPr>
        <w:t xml:space="preserve"> </w:t>
      </w:r>
      <w:r w:rsidRPr="00206014">
        <w:rPr>
          <w:sz w:val="24"/>
          <w:szCs w:val="24"/>
        </w:rPr>
        <w:t>ЗАСТРОЙКИ</w:t>
      </w:r>
    </w:p>
    <w:p w:rsidR="007025F9" w:rsidRPr="00206014" w:rsidRDefault="00206014" w:rsidP="00530478">
      <w:pPr>
        <w:spacing w:line="360" w:lineRule="auto"/>
        <w:ind w:left="1985" w:right="2235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Раздел III</w:t>
      </w:r>
      <w:r w:rsidRPr="00206014">
        <w:rPr>
          <w:b/>
          <w:spacing w:val="1"/>
          <w:sz w:val="24"/>
          <w:szCs w:val="24"/>
        </w:rPr>
        <w:t xml:space="preserve"> </w:t>
      </w:r>
      <w:r w:rsidRPr="00206014">
        <w:rPr>
          <w:b/>
          <w:sz w:val="24"/>
          <w:szCs w:val="24"/>
        </w:rPr>
        <w:t>Градостроительные</w:t>
      </w:r>
      <w:r w:rsidRPr="00206014">
        <w:rPr>
          <w:b/>
          <w:spacing w:val="-11"/>
          <w:sz w:val="24"/>
          <w:szCs w:val="24"/>
        </w:rPr>
        <w:t xml:space="preserve"> </w:t>
      </w:r>
      <w:r w:rsidRPr="00206014">
        <w:rPr>
          <w:b/>
          <w:sz w:val="24"/>
          <w:szCs w:val="24"/>
        </w:rPr>
        <w:t>регламенты</w:t>
      </w:r>
    </w:p>
    <w:p w:rsidR="007025F9" w:rsidRPr="00206014" w:rsidRDefault="007025F9">
      <w:pPr>
        <w:pStyle w:val="a3"/>
        <w:spacing w:before="6"/>
        <w:rPr>
          <w:b/>
          <w:sz w:val="24"/>
          <w:szCs w:val="24"/>
        </w:rPr>
      </w:pPr>
    </w:p>
    <w:p w:rsidR="007025F9" w:rsidRPr="00206014" w:rsidRDefault="00206014">
      <w:pPr>
        <w:ind w:left="408"/>
        <w:jc w:val="center"/>
        <w:rPr>
          <w:sz w:val="24"/>
          <w:szCs w:val="24"/>
        </w:rPr>
      </w:pPr>
      <w:r w:rsidRPr="00206014">
        <w:rPr>
          <w:sz w:val="24"/>
          <w:szCs w:val="24"/>
        </w:rPr>
        <w:t>ПЗЗ</w:t>
      </w: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spacing w:before="10"/>
        <w:rPr>
          <w:sz w:val="24"/>
          <w:szCs w:val="24"/>
        </w:rPr>
      </w:pPr>
    </w:p>
    <w:p w:rsidR="007025F9" w:rsidRPr="00206014" w:rsidRDefault="00206014">
      <w:pPr>
        <w:pStyle w:val="1"/>
        <w:tabs>
          <w:tab w:val="left" w:pos="8532"/>
        </w:tabs>
        <w:ind w:left="311"/>
        <w:jc w:val="center"/>
      </w:pPr>
      <w:r w:rsidRPr="00206014">
        <w:t>Директор</w:t>
      </w:r>
      <w:r w:rsidRPr="00206014">
        <w:rPr>
          <w:spacing w:val="-3"/>
        </w:rPr>
        <w:t xml:space="preserve"> </w:t>
      </w:r>
      <w:r w:rsidRPr="00206014">
        <w:t>ООО</w:t>
      </w:r>
      <w:r w:rsidRPr="00206014">
        <w:rPr>
          <w:spacing w:val="2"/>
        </w:rPr>
        <w:t xml:space="preserve"> </w:t>
      </w:r>
      <w:r w:rsidRPr="00206014">
        <w:t>«Управление</w:t>
      </w:r>
      <w:r w:rsidRPr="00206014">
        <w:rPr>
          <w:spacing w:val="-1"/>
        </w:rPr>
        <w:t xml:space="preserve"> </w:t>
      </w:r>
      <w:r w:rsidRPr="00206014">
        <w:t>архитектурных исследований»</w:t>
      </w:r>
      <w:r w:rsidRPr="00206014">
        <w:tab/>
      </w:r>
      <w:proofErr w:type="spellStart"/>
      <w:r w:rsidRPr="00206014">
        <w:t>М.В.Васенев</w:t>
      </w:r>
      <w:proofErr w:type="spellEnd"/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spacing w:before="4"/>
        <w:rPr>
          <w:sz w:val="24"/>
          <w:szCs w:val="24"/>
        </w:rPr>
      </w:pPr>
    </w:p>
    <w:p w:rsidR="007025F9" w:rsidRPr="00206014" w:rsidRDefault="00206014">
      <w:pPr>
        <w:pStyle w:val="a3"/>
        <w:ind w:left="1257"/>
        <w:jc w:val="center"/>
        <w:rPr>
          <w:sz w:val="24"/>
          <w:szCs w:val="24"/>
        </w:rPr>
      </w:pPr>
      <w:r w:rsidRPr="00206014">
        <w:rPr>
          <w:sz w:val="24"/>
          <w:szCs w:val="24"/>
        </w:rPr>
        <w:t>2022 г.</w:t>
      </w:r>
    </w:p>
    <w:p w:rsidR="007025F9" w:rsidRPr="00206014" w:rsidRDefault="007025F9">
      <w:pPr>
        <w:jc w:val="center"/>
        <w:rPr>
          <w:sz w:val="24"/>
          <w:szCs w:val="24"/>
        </w:rPr>
        <w:sectPr w:rsidR="007025F9" w:rsidRPr="00206014">
          <w:type w:val="continuous"/>
          <w:pgSz w:w="11910" w:h="16840"/>
          <w:pgMar w:top="1040" w:right="600" w:bottom="280" w:left="760" w:header="720" w:footer="720" w:gutter="0"/>
          <w:cols w:space="720"/>
        </w:sect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spacing w:before="3"/>
        <w:rPr>
          <w:sz w:val="24"/>
          <w:szCs w:val="24"/>
        </w:rPr>
      </w:pPr>
    </w:p>
    <w:p w:rsidR="007025F9" w:rsidRPr="00206014" w:rsidRDefault="00206014">
      <w:pPr>
        <w:ind w:left="403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СОСТАВ ПРОЕКТА</w:t>
      </w:r>
    </w:p>
    <w:p w:rsidR="007025F9" w:rsidRPr="00206014" w:rsidRDefault="007025F9">
      <w:pPr>
        <w:pStyle w:val="a3"/>
        <w:spacing w:before="3"/>
        <w:rPr>
          <w:b/>
          <w:sz w:val="24"/>
          <w:szCs w:val="24"/>
        </w:rPr>
      </w:pPr>
    </w:p>
    <w:tbl>
      <w:tblPr>
        <w:tblStyle w:val="TableNormal"/>
        <w:tblW w:w="0" w:type="auto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226"/>
        <w:gridCol w:w="1419"/>
        <w:gridCol w:w="1395"/>
      </w:tblGrid>
      <w:tr w:rsidR="007025F9" w:rsidRPr="00206014">
        <w:trPr>
          <w:trHeight w:val="275"/>
        </w:trPr>
        <w:tc>
          <w:tcPr>
            <w:tcW w:w="828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26" w:type="dxa"/>
          </w:tcPr>
          <w:p w:rsidR="007025F9" w:rsidRPr="00206014" w:rsidRDefault="00206014">
            <w:pPr>
              <w:pStyle w:val="TableParagraph"/>
              <w:spacing w:line="256" w:lineRule="exact"/>
              <w:ind w:left="896" w:right="889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Правила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землепользования</w:t>
            </w:r>
            <w:r w:rsidRPr="0020601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и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застройки</w:t>
            </w:r>
          </w:p>
        </w:tc>
        <w:tc>
          <w:tcPr>
            <w:tcW w:w="1419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025F9" w:rsidRPr="00206014">
        <w:trPr>
          <w:trHeight w:val="275"/>
        </w:trPr>
        <w:tc>
          <w:tcPr>
            <w:tcW w:w="828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26" w:type="dxa"/>
          </w:tcPr>
          <w:p w:rsidR="007025F9" w:rsidRPr="00206014" w:rsidRDefault="00206014">
            <w:pPr>
              <w:pStyle w:val="TableParagraph"/>
              <w:spacing w:line="256" w:lineRule="exact"/>
              <w:ind w:left="1929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Текстовые</w:t>
            </w:r>
            <w:r w:rsidRPr="00206014">
              <w:rPr>
                <w:spacing w:val="-3"/>
                <w:sz w:val="24"/>
                <w:szCs w:val="24"/>
              </w:rPr>
              <w:t xml:space="preserve"> </w:t>
            </w:r>
            <w:r w:rsidRPr="00206014">
              <w:rPr>
                <w:sz w:val="24"/>
                <w:szCs w:val="24"/>
              </w:rPr>
              <w:t>материалы</w:t>
            </w:r>
          </w:p>
        </w:tc>
        <w:tc>
          <w:tcPr>
            <w:tcW w:w="1419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025F9" w:rsidRPr="00206014">
        <w:trPr>
          <w:trHeight w:val="275"/>
        </w:trPr>
        <w:tc>
          <w:tcPr>
            <w:tcW w:w="828" w:type="dxa"/>
          </w:tcPr>
          <w:p w:rsidR="007025F9" w:rsidRPr="00206014" w:rsidRDefault="00206014">
            <w:pPr>
              <w:pStyle w:val="TableParagraph"/>
              <w:spacing w:line="256" w:lineRule="exact"/>
              <w:ind w:left="352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226" w:type="dxa"/>
          </w:tcPr>
          <w:p w:rsidR="007025F9" w:rsidRPr="00206014" w:rsidRDefault="00206014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Раздел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1.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Порядок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применения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и</w:t>
            </w:r>
            <w:r w:rsidRPr="0020601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внесения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изменений</w:t>
            </w:r>
          </w:p>
        </w:tc>
        <w:tc>
          <w:tcPr>
            <w:tcW w:w="1419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025F9" w:rsidRPr="00206014">
        <w:trPr>
          <w:trHeight w:val="275"/>
        </w:trPr>
        <w:tc>
          <w:tcPr>
            <w:tcW w:w="828" w:type="dxa"/>
          </w:tcPr>
          <w:p w:rsidR="007025F9" w:rsidRPr="00206014" w:rsidRDefault="00206014">
            <w:pPr>
              <w:pStyle w:val="TableParagraph"/>
              <w:spacing w:line="256" w:lineRule="exact"/>
              <w:ind w:left="323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6226" w:type="dxa"/>
          </w:tcPr>
          <w:p w:rsidR="007025F9" w:rsidRPr="00206014" w:rsidRDefault="00206014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Раздел 3. Градостроительные</w:t>
            </w:r>
            <w:r w:rsidRPr="0020601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регламенты</w:t>
            </w:r>
          </w:p>
        </w:tc>
        <w:tc>
          <w:tcPr>
            <w:tcW w:w="1419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025F9" w:rsidRPr="00206014">
        <w:trPr>
          <w:trHeight w:val="275"/>
        </w:trPr>
        <w:tc>
          <w:tcPr>
            <w:tcW w:w="828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226" w:type="dxa"/>
          </w:tcPr>
          <w:p w:rsidR="007025F9" w:rsidRPr="00206014" w:rsidRDefault="00206014">
            <w:pPr>
              <w:pStyle w:val="TableParagraph"/>
              <w:spacing w:line="256" w:lineRule="exact"/>
              <w:ind w:left="1823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Графические</w:t>
            </w:r>
            <w:r w:rsidRPr="00206014">
              <w:rPr>
                <w:spacing w:val="-3"/>
                <w:sz w:val="24"/>
                <w:szCs w:val="24"/>
              </w:rPr>
              <w:t xml:space="preserve"> </w:t>
            </w:r>
            <w:r w:rsidRPr="00206014">
              <w:rPr>
                <w:sz w:val="24"/>
                <w:szCs w:val="24"/>
              </w:rPr>
              <w:t>материалы</w:t>
            </w:r>
          </w:p>
        </w:tc>
        <w:tc>
          <w:tcPr>
            <w:tcW w:w="1419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:rsidR="007025F9" w:rsidRPr="00206014" w:rsidRDefault="007025F9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025F9" w:rsidRPr="00206014">
        <w:trPr>
          <w:trHeight w:val="277"/>
        </w:trPr>
        <w:tc>
          <w:tcPr>
            <w:tcW w:w="828" w:type="dxa"/>
          </w:tcPr>
          <w:p w:rsidR="007025F9" w:rsidRPr="00206014" w:rsidRDefault="00206014">
            <w:pPr>
              <w:pStyle w:val="TableParagraph"/>
              <w:spacing w:line="258" w:lineRule="exact"/>
              <w:ind w:left="323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6226" w:type="dxa"/>
          </w:tcPr>
          <w:p w:rsidR="007025F9" w:rsidRPr="00206014" w:rsidRDefault="00206014">
            <w:pPr>
              <w:pStyle w:val="TableParagraph"/>
              <w:spacing w:line="258" w:lineRule="exact"/>
              <w:ind w:left="107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Раздел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2.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Карта градостроительного</w:t>
            </w:r>
            <w:r w:rsidRPr="00206014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06014">
              <w:rPr>
                <w:b/>
                <w:sz w:val="24"/>
                <w:szCs w:val="24"/>
              </w:rPr>
              <w:t>зонирования</w:t>
            </w:r>
          </w:p>
        </w:tc>
        <w:tc>
          <w:tcPr>
            <w:tcW w:w="1419" w:type="dxa"/>
          </w:tcPr>
          <w:p w:rsidR="007025F9" w:rsidRPr="00206014" w:rsidRDefault="00206014">
            <w:pPr>
              <w:pStyle w:val="TableParagraph"/>
              <w:spacing w:line="258" w:lineRule="exact"/>
              <w:ind w:left="0" w:right="25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</w:t>
            </w:r>
          </w:p>
        </w:tc>
        <w:tc>
          <w:tcPr>
            <w:tcW w:w="1395" w:type="dxa"/>
          </w:tcPr>
          <w:p w:rsidR="007025F9" w:rsidRPr="00206014" w:rsidRDefault="00206014">
            <w:pPr>
              <w:pStyle w:val="TableParagraph"/>
              <w:spacing w:line="258" w:lineRule="exact"/>
              <w:ind w:left="301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1:25000</w:t>
            </w:r>
          </w:p>
        </w:tc>
      </w:tr>
    </w:tbl>
    <w:p w:rsidR="007025F9" w:rsidRPr="00206014" w:rsidRDefault="007025F9">
      <w:pPr>
        <w:spacing w:line="258" w:lineRule="exact"/>
        <w:rPr>
          <w:sz w:val="24"/>
          <w:szCs w:val="24"/>
        </w:rPr>
        <w:sectPr w:rsidR="007025F9" w:rsidRPr="00206014">
          <w:headerReference w:type="default" r:id="rId8"/>
          <w:footerReference w:type="default" r:id="rId9"/>
          <w:pgSz w:w="11910" w:h="16840"/>
          <w:pgMar w:top="1100" w:right="600" w:bottom="640" w:left="760" w:header="422" w:footer="441" w:gutter="0"/>
          <w:pgNumType w:start="2"/>
          <w:cols w:space="720"/>
        </w:sectPr>
      </w:pPr>
    </w:p>
    <w:p w:rsidR="007025F9" w:rsidRPr="00206014" w:rsidRDefault="007025F9">
      <w:pPr>
        <w:pStyle w:val="a3"/>
        <w:rPr>
          <w:b/>
          <w:sz w:val="24"/>
          <w:szCs w:val="24"/>
        </w:rPr>
      </w:pPr>
    </w:p>
    <w:p w:rsidR="007025F9" w:rsidRPr="00206014" w:rsidRDefault="007025F9">
      <w:pPr>
        <w:pStyle w:val="a3"/>
        <w:rPr>
          <w:b/>
          <w:sz w:val="24"/>
          <w:szCs w:val="24"/>
        </w:rPr>
      </w:pPr>
    </w:p>
    <w:p w:rsidR="007025F9" w:rsidRPr="00206014" w:rsidRDefault="00206014">
      <w:pPr>
        <w:spacing w:before="209"/>
        <w:ind w:left="403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Запись</w:t>
      </w:r>
      <w:r w:rsidRPr="00206014">
        <w:rPr>
          <w:b/>
          <w:spacing w:val="-3"/>
          <w:sz w:val="24"/>
          <w:szCs w:val="24"/>
        </w:rPr>
        <w:t xml:space="preserve"> </w:t>
      </w:r>
      <w:r w:rsidRPr="00206014">
        <w:rPr>
          <w:b/>
          <w:sz w:val="24"/>
          <w:szCs w:val="24"/>
        </w:rPr>
        <w:t>главного инженера</w:t>
      </w:r>
    </w:p>
    <w:p w:rsidR="007025F9" w:rsidRPr="00206014" w:rsidRDefault="007025F9">
      <w:pPr>
        <w:pStyle w:val="a3"/>
        <w:spacing w:before="7"/>
        <w:rPr>
          <w:b/>
          <w:sz w:val="24"/>
          <w:szCs w:val="24"/>
        </w:rPr>
      </w:pPr>
    </w:p>
    <w:p w:rsidR="007025F9" w:rsidRPr="00206014" w:rsidRDefault="00206014">
      <w:pPr>
        <w:pStyle w:val="1"/>
        <w:spacing w:before="1"/>
        <w:ind w:left="658" w:right="246" w:firstLine="566"/>
        <w:jc w:val="both"/>
      </w:pPr>
      <w:r w:rsidRPr="00206014">
        <w:t>Настоящий</w:t>
      </w:r>
      <w:r w:rsidRPr="00206014">
        <w:rPr>
          <w:spacing w:val="1"/>
        </w:rPr>
        <w:t xml:space="preserve"> </w:t>
      </w:r>
      <w:r w:rsidRPr="00206014">
        <w:t>проект</w:t>
      </w:r>
      <w:r w:rsidRPr="00206014">
        <w:rPr>
          <w:spacing w:val="1"/>
        </w:rPr>
        <w:t xml:space="preserve"> </w:t>
      </w:r>
      <w:r w:rsidRPr="00206014">
        <w:t>разработан</w:t>
      </w:r>
      <w:r w:rsidRPr="00206014">
        <w:rPr>
          <w:spacing w:val="1"/>
        </w:rPr>
        <w:t xml:space="preserve"> </w:t>
      </w:r>
      <w:r w:rsidRPr="00206014">
        <w:t>с</w:t>
      </w:r>
      <w:r w:rsidRPr="00206014">
        <w:rPr>
          <w:spacing w:val="1"/>
        </w:rPr>
        <w:t xml:space="preserve"> </w:t>
      </w:r>
      <w:r w:rsidRPr="00206014">
        <w:t>соблюдением</w:t>
      </w:r>
      <w:r w:rsidRPr="00206014">
        <w:rPr>
          <w:spacing w:val="1"/>
        </w:rPr>
        <w:t xml:space="preserve"> </w:t>
      </w:r>
      <w:r w:rsidRPr="00206014">
        <w:t>действующего</w:t>
      </w:r>
      <w:r w:rsidRPr="00206014">
        <w:rPr>
          <w:spacing w:val="1"/>
        </w:rPr>
        <w:t xml:space="preserve"> </w:t>
      </w:r>
      <w:r w:rsidRPr="00206014">
        <w:t>законодательства</w:t>
      </w:r>
      <w:r w:rsidRPr="00206014">
        <w:rPr>
          <w:spacing w:val="1"/>
        </w:rPr>
        <w:t xml:space="preserve"> </w:t>
      </w:r>
      <w:r w:rsidRPr="00206014">
        <w:t>в</w:t>
      </w:r>
      <w:r w:rsidRPr="00206014">
        <w:rPr>
          <w:spacing w:val="1"/>
        </w:rPr>
        <w:t xml:space="preserve"> </w:t>
      </w:r>
      <w:r w:rsidRPr="00206014">
        <w:t>области архитектурной деятельности и градостроительства, техническими регламентами и</w:t>
      </w:r>
      <w:r w:rsidRPr="00206014">
        <w:rPr>
          <w:spacing w:val="1"/>
        </w:rPr>
        <w:t xml:space="preserve"> </w:t>
      </w:r>
      <w:r w:rsidRPr="00206014">
        <w:t>санитарно-эпидемиологическими</w:t>
      </w:r>
      <w:r w:rsidRPr="00206014">
        <w:rPr>
          <w:spacing w:val="-1"/>
        </w:rPr>
        <w:t xml:space="preserve"> </w:t>
      </w:r>
      <w:r w:rsidRPr="00206014">
        <w:t>нормами.</w:t>
      </w:r>
    </w:p>
    <w:p w:rsidR="007025F9" w:rsidRPr="00206014" w:rsidRDefault="00206014">
      <w:pPr>
        <w:ind w:left="658" w:right="243" w:firstLine="566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Генеральный план соответствует требованиям статьи 23 Градостроительного кодекса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Российской Федерации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от 29.12.2004 г. № 190-ФЗ.</w:t>
      </w: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spacing w:before="2"/>
        <w:rPr>
          <w:sz w:val="24"/>
          <w:szCs w:val="24"/>
        </w:rPr>
      </w:pPr>
    </w:p>
    <w:p w:rsidR="007025F9" w:rsidRPr="00206014" w:rsidRDefault="00206014">
      <w:pPr>
        <w:pStyle w:val="1"/>
        <w:tabs>
          <w:tab w:val="left" w:pos="7197"/>
          <w:tab w:val="left" w:pos="7801"/>
        </w:tabs>
        <w:spacing w:before="90"/>
        <w:ind w:left="2335"/>
      </w:pPr>
      <w:r w:rsidRPr="00206014">
        <w:t>Главный</w:t>
      </w:r>
      <w:r w:rsidRPr="00206014">
        <w:rPr>
          <w:spacing w:val="-1"/>
        </w:rPr>
        <w:t xml:space="preserve"> </w:t>
      </w:r>
      <w:r w:rsidRPr="00206014">
        <w:t>инженер проекта</w:t>
      </w:r>
      <w:r w:rsidRPr="00206014">
        <w:rPr>
          <w:u w:val="single"/>
        </w:rPr>
        <w:tab/>
      </w:r>
      <w:r w:rsidRPr="00206014">
        <w:tab/>
        <w:t xml:space="preserve">М.В. </w:t>
      </w:r>
      <w:proofErr w:type="spellStart"/>
      <w:r w:rsidRPr="00206014">
        <w:t>Васенев</w:t>
      </w:r>
      <w:proofErr w:type="spellEnd"/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7025F9">
      <w:pPr>
        <w:pStyle w:val="a3"/>
        <w:spacing w:before="7"/>
        <w:rPr>
          <w:sz w:val="24"/>
          <w:szCs w:val="24"/>
        </w:rPr>
      </w:pPr>
    </w:p>
    <w:p w:rsidR="007025F9" w:rsidRPr="00206014" w:rsidRDefault="00206014">
      <w:pPr>
        <w:spacing w:before="90"/>
        <w:ind w:left="409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Состав</w:t>
      </w:r>
      <w:r w:rsidRPr="00206014">
        <w:rPr>
          <w:b/>
          <w:spacing w:val="1"/>
          <w:sz w:val="24"/>
          <w:szCs w:val="24"/>
        </w:rPr>
        <w:t xml:space="preserve"> </w:t>
      </w:r>
      <w:r w:rsidRPr="00206014">
        <w:rPr>
          <w:b/>
          <w:sz w:val="24"/>
          <w:szCs w:val="24"/>
        </w:rPr>
        <w:t>участников</w:t>
      </w:r>
      <w:r w:rsidRPr="00206014">
        <w:rPr>
          <w:b/>
          <w:spacing w:val="-2"/>
          <w:sz w:val="24"/>
          <w:szCs w:val="24"/>
        </w:rPr>
        <w:t xml:space="preserve"> </w:t>
      </w:r>
      <w:r w:rsidRPr="00206014">
        <w:rPr>
          <w:b/>
          <w:sz w:val="24"/>
          <w:szCs w:val="24"/>
        </w:rPr>
        <w:t>проекта</w:t>
      </w:r>
    </w:p>
    <w:p w:rsidR="007025F9" w:rsidRPr="00206014" w:rsidRDefault="007025F9">
      <w:pPr>
        <w:pStyle w:val="a3"/>
        <w:spacing w:before="6"/>
        <w:rPr>
          <w:b/>
          <w:sz w:val="24"/>
          <w:szCs w:val="24"/>
        </w:rPr>
      </w:pPr>
    </w:p>
    <w:p w:rsidR="007025F9" w:rsidRPr="00206014" w:rsidRDefault="00206014">
      <w:pPr>
        <w:pStyle w:val="1"/>
        <w:tabs>
          <w:tab w:val="left" w:pos="6862"/>
        </w:tabs>
      </w:pPr>
      <w:r w:rsidRPr="00206014">
        <w:t>Директор</w:t>
      </w:r>
      <w:r w:rsidRPr="00206014">
        <w:rPr>
          <w:spacing w:val="-2"/>
        </w:rPr>
        <w:t xml:space="preserve"> </w:t>
      </w:r>
      <w:r w:rsidRPr="00206014">
        <w:t>ООО</w:t>
      </w:r>
      <w:r w:rsidRPr="00206014">
        <w:rPr>
          <w:spacing w:val="3"/>
        </w:rPr>
        <w:t xml:space="preserve"> </w:t>
      </w:r>
      <w:r w:rsidRPr="00206014">
        <w:t>«УАИ»</w:t>
      </w:r>
      <w:r w:rsidRPr="00206014">
        <w:tab/>
      </w:r>
      <w:proofErr w:type="spellStart"/>
      <w:r w:rsidRPr="00206014">
        <w:t>М.Васенев</w:t>
      </w:r>
      <w:proofErr w:type="spellEnd"/>
    </w:p>
    <w:p w:rsidR="007025F9" w:rsidRPr="00206014" w:rsidRDefault="007025F9">
      <w:pPr>
        <w:pStyle w:val="a3"/>
        <w:spacing w:before="10"/>
        <w:rPr>
          <w:sz w:val="24"/>
          <w:szCs w:val="24"/>
        </w:rPr>
      </w:pPr>
    </w:p>
    <w:p w:rsidR="007025F9" w:rsidRPr="00206014" w:rsidRDefault="00206014">
      <w:pPr>
        <w:tabs>
          <w:tab w:val="left" w:pos="6862"/>
        </w:tabs>
        <w:ind w:left="1049"/>
        <w:rPr>
          <w:sz w:val="24"/>
          <w:szCs w:val="24"/>
        </w:rPr>
      </w:pPr>
      <w:r w:rsidRPr="00206014">
        <w:rPr>
          <w:sz w:val="24"/>
          <w:szCs w:val="24"/>
        </w:rPr>
        <w:t>Главный архитектор</w:t>
      </w:r>
      <w:r w:rsidRPr="00206014">
        <w:rPr>
          <w:sz w:val="24"/>
          <w:szCs w:val="24"/>
        </w:rPr>
        <w:tab/>
        <w:t>Н. Сомова</w:t>
      </w: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206014">
      <w:pPr>
        <w:pStyle w:val="1"/>
        <w:tabs>
          <w:tab w:val="left" w:pos="6861"/>
        </w:tabs>
      </w:pPr>
      <w:r w:rsidRPr="00206014">
        <w:t>Архитекторы</w:t>
      </w:r>
      <w:r w:rsidRPr="00206014">
        <w:tab/>
        <w:t>Р.</w:t>
      </w:r>
      <w:r w:rsidRPr="00206014">
        <w:rPr>
          <w:spacing w:val="-3"/>
        </w:rPr>
        <w:t xml:space="preserve"> </w:t>
      </w:r>
      <w:proofErr w:type="spellStart"/>
      <w:r w:rsidRPr="00206014">
        <w:t>Васенев</w:t>
      </w:r>
      <w:proofErr w:type="spellEnd"/>
    </w:p>
    <w:p w:rsidR="007025F9" w:rsidRPr="00206014" w:rsidRDefault="00206014">
      <w:pPr>
        <w:ind w:left="6862" w:right="2235"/>
        <w:rPr>
          <w:sz w:val="24"/>
          <w:szCs w:val="24"/>
        </w:rPr>
      </w:pPr>
      <w:r w:rsidRPr="00206014">
        <w:rPr>
          <w:sz w:val="24"/>
          <w:szCs w:val="24"/>
        </w:rPr>
        <w:t>Т. Захарченко</w:t>
      </w:r>
      <w:r w:rsidRPr="00206014">
        <w:rPr>
          <w:spacing w:val="-57"/>
          <w:sz w:val="24"/>
          <w:szCs w:val="24"/>
        </w:rPr>
        <w:t xml:space="preserve"> </w:t>
      </w:r>
      <w:proofErr w:type="spellStart"/>
      <w:r w:rsidRPr="00206014">
        <w:rPr>
          <w:sz w:val="24"/>
          <w:szCs w:val="24"/>
        </w:rPr>
        <w:t>С.Николаева</w:t>
      </w:r>
      <w:proofErr w:type="spellEnd"/>
    </w:p>
    <w:p w:rsidR="007025F9" w:rsidRPr="00206014" w:rsidRDefault="00206014">
      <w:pPr>
        <w:pStyle w:val="1"/>
        <w:tabs>
          <w:tab w:val="left" w:pos="6862"/>
        </w:tabs>
      </w:pPr>
      <w:r w:rsidRPr="00206014">
        <w:t>Кадастровый</w:t>
      </w:r>
      <w:r w:rsidRPr="00206014">
        <w:rPr>
          <w:spacing w:val="-1"/>
        </w:rPr>
        <w:t xml:space="preserve"> </w:t>
      </w:r>
      <w:r w:rsidRPr="00206014">
        <w:t>инженер</w:t>
      </w:r>
      <w:r w:rsidRPr="00206014">
        <w:tab/>
      </w:r>
      <w:proofErr w:type="spellStart"/>
      <w:r w:rsidRPr="00206014">
        <w:t>Г.Топоренко</w:t>
      </w:r>
      <w:proofErr w:type="spellEnd"/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206014">
      <w:pPr>
        <w:tabs>
          <w:tab w:val="left" w:pos="6863"/>
        </w:tabs>
        <w:ind w:left="1049"/>
        <w:rPr>
          <w:sz w:val="24"/>
          <w:szCs w:val="24"/>
        </w:rPr>
      </w:pPr>
      <w:r w:rsidRPr="00206014">
        <w:rPr>
          <w:sz w:val="24"/>
          <w:szCs w:val="24"/>
        </w:rPr>
        <w:t>Инженеры</w:t>
      </w:r>
      <w:r w:rsidRPr="00206014">
        <w:rPr>
          <w:sz w:val="24"/>
          <w:szCs w:val="24"/>
        </w:rPr>
        <w:tab/>
      </w:r>
      <w:proofErr w:type="spellStart"/>
      <w:r w:rsidRPr="00206014">
        <w:rPr>
          <w:sz w:val="24"/>
          <w:szCs w:val="24"/>
        </w:rPr>
        <w:t>М.Белокурова</w:t>
      </w:r>
      <w:proofErr w:type="spellEnd"/>
    </w:p>
    <w:p w:rsidR="007025F9" w:rsidRPr="00206014" w:rsidRDefault="00206014">
      <w:pPr>
        <w:pStyle w:val="1"/>
        <w:ind w:left="6862" w:right="2361"/>
      </w:pPr>
      <w:r w:rsidRPr="00206014">
        <w:t>Н.</w:t>
      </w:r>
      <w:r w:rsidRPr="00206014">
        <w:rPr>
          <w:spacing w:val="60"/>
        </w:rPr>
        <w:t xml:space="preserve"> </w:t>
      </w:r>
      <w:r w:rsidRPr="00206014">
        <w:t>Ильина</w:t>
      </w:r>
      <w:r w:rsidRPr="00206014">
        <w:rPr>
          <w:spacing w:val="1"/>
        </w:rPr>
        <w:t xml:space="preserve"> </w:t>
      </w:r>
      <w:r w:rsidRPr="00206014">
        <w:t>В.</w:t>
      </w:r>
      <w:r w:rsidRPr="00206014">
        <w:rPr>
          <w:spacing w:val="-13"/>
        </w:rPr>
        <w:t xml:space="preserve"> </w:t>
      </w:r>
      <w:r w:rsidRPr="00206014">
        <w:t>Лещенков</w:t>
      </w:r>
    </w:p>
    <w:p w:rsidR="007025F9" w:rsidRPr="00206014" w:rsidRDefault="007025F9">
      <w:pPr>
        <w:rPr>
          <w:sz w:val="24"/>
          <w:szCs w:val="24"/>
        </w:rPr>
        <w:sectPr w:rsidR="007025F9" w:rsidRPr="00206014">
          <w:pgSz w:w="11910" w:h="16840"/>
          <w:pgMar w:top="1100" w:right="600" w:bottom="640" w:left="760" w:header="422" w:footer="441" w:gutter="0"/>
          <w:cols w:space="720"/>
        </w:sectPr>
      </w:pP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206014">
      <w:pPr>
        <w:spacing w:before="90"/>
        <w:ind w:left="972"/>
        <w:jc w:val="center"/>
        <w:rPr>
          <w:sz w:val="24"/>
          <w:szCs w:val="24"/>
        </w:rPr>
      </w:pPr>
      <w:r w:rsidRPr="00206014">
        <w:rPr>
          <w:sz w:val="24"/>
          <w:szCs w:val="24"/>
        </w:rPr>
        <w:t>СОДЕРЖАНИЕ</w:t>
      </w:r>
    </w:p>
    <w:sdt>
      <w:sdtPr>
        <w:id w:val="-563644992"/>
        <w:docPartObj>
          <w:docPartGallery w:val="Table of Contents"/>
          <w:docPartUnique/>
        </w:docPartObj>
      </w:sdtPr>
      <w:sdtEndPr/>
      <w:sdtContent>
        <w:p w:rsidR="007025F9" w:rsidRPr="00206014" w:rsidRDefault="00B9033F">
          <w:pPr>
            <w:pStyle w:val="20"/>
            <w:tabs>
              <w:tab w:val="left" w:leader="dot" w:pos="9893"/>
            </w:tabs>
            <w:spacing w:before="322"/>
          </w:pPr>
          <w:hyperlink w:anchor="_TOC_250005" w:history="1">
            <w:r w:rsidR="00206014" w:rsidRPr="00206014">
              <w:t>Введение</w:t>
            </w:r>
            <w:r w:rsidR="00206014" w:rsidRPr="00206014">
              <w:tab/>
              <w:t>5</w:t>
            </w:r>
          </w:hyperlink>
        </w:p>
        <w:p w:rsidR="007025F9" w:rsidRPr="00206014" w:rsidRDefault="00206014">
          <w:pPr>
            <w:pStyle w:val="10"/>
            <w:tabs>
              <w:tab w:val="left" w:leader="dot" w:pos="9893"/>
            </w:tabs>
            <w:rPr>
              <w:b w:val="0"/>
            </w:rPr>
          </w:pPr>
          <w:r w:rsidRPr="00206014">
            <w:t>Раздел III. Градостроительные регламенты</w:t>
          </w:r>
          <w:r w:rsidRPr="00206014">
            <w:tab/>
          </w:r>
          <w:r w:rsidRPr="00206014">
            <w:rPr>
              <w:b w:val="0"/>
            </w:rPr>
            <w:t>5</w:t>
          </w:r>
        </w:p>
        <w:p w:rsidR="007025F9" w:rsidRPr="00206014" w:rsidRDefault="00206014">
          <w:pPr>
            <w:pStyle w:val="20"/>
            <w:tabs>
              <w:tab w:val="left" w:leader="dot" w:pos="9892"/>
            </w:tabs>
          </w:pPr>
          <w:r w:rsidRPr="00206014">
            <w:t>Глава</w:t>
          </w:r>
          <w:r w:rsidRPr="00206014">
            <w:rPr>
              <w:spacing w:val="-4"/>
            </w:rPr>
            <w:t xml:space="preserve"> </w:t>
          </w:r>
          <w:r w:rsidRPr="00206014">
            <w:t>7.</w:t>
          </w:r>
          <w:r w:rsidRPr="00206014">
            <w:rPr>
              <w:spacing w:val="-1"/>
            </w:rPr>
            <w:t xml:space="preserve"> </w:t>
          </w:r>
          <w:r w:rsidRPr="00206014">
            <w:t>Сфера действия</w:t>
          </w:r>
          <w:r w:rsidRPr="00206014">
            <w:rPr>
              <w:spacing w:val="-1"/>
            </w:rPr>
            <w:t xml:space="preserve"> </w:t>
          </w:r>
          <w:r w:rsidRPr="00206014">
            <w:t>градостроительных</w:t>
          </w:r>
          <w:r w:rsidRPr="00206014">
            <w:rPr>
              <w:spacing w:val="2"/>
            </w:rPr>
            <w:t xml:space="preserve"> </w:t>
          </w:r>
          <w:r w:rsidRPr="00206014">
            <w:t>регламентов</w:t>
          </w:r>
          <w:r w:rsidRPr="00206014">
            <w:tab/>
            <w:t>5</w:t>
          </w:r>
        </w:p>
        <w:p w:rsidR="007025F9" w:rsidRPr="00206014" w:rsidRDefault="00B9033F">
          <w:pPr>
            <w:pStyle w:val="20"/>
            <w:tabs>
              <w:tab w:val="left" w:leader="dot" w:pos="9891"/>
            </w:tabs>
          </w:pPr>
          <w:hyperlink w:anchor="_TOC_250004" w:history="1">
            <w:r w:rsidR="00206014" w:rsidRPr="00206014">
              <w:t>Статья</w:t>
            </w:r>
            <w:r w:rsidR="00206014" w:rsidRPr="00206014">
              <w:rPr>
                <w:spacing w:val="-1"/>
              </w:rPr>
              <w:t xml:space="preserve"> </w:t>
            </w:r>
            <w:r w:rsidR="00206014" w:rsidRPr="00206014">
              <w:t>33.</w:t>
            </w:r>
            <w:r w:rsidR="00206014" w:rsidRPr="00206014">
              <w:rPr>
                <w:spacing w:val="-3"/>
              </w:rPr>
              <w:t xml:space="preserve"> </w:t>
            </w:r>
            <w:r w:rsidR="00206014" w:rsidRPr="00206014">
              <w:t>Сфера</w:t>
            </w:r>
            <w:r w:rsidR="00206014" w:rsidRPr="00206014">
              <w:rPr>
                <w:spacing w:val="-5"/>
              </w:rPr>
              <w:t xml:space="preserve"> </w:t>
            </w:r>
            <w:r w:rsidR="00206014" w:rsidRPr="00206014">
              <w:t>действия</w:t>
            </w:r>
            <w:r w:rsidR="00206014" w:rsidRPr="00206014">
              <w:rPr>
                <w:spacing w:val="-2"/>
              </w:rPr>
              <w:t xml:space="preserve"> </w:t>
            </w:r>
            <w:r w:rsidR="00206014" w:rsidRPr="00206014">
              <w:t>градостроительных</w:t>
            </w:r>
            <w:r w:rsidR="00206014" w:rsidRPr="00206014">
              <w:rPr>
                <w:spacing w:val="-3"/>
              </w:rPr>
              <w:t xml:space="preserve"> </w:t>
            </w:r>
            <w:r w:rsidR="00206014" w:rsidRPr="00206014">
              <w:t>регламентов</w:t>
            </w:r>
            <w:r w:rsidR="00206014" w:rsidRPr="00206014">
              <w:tab/>
              <w:t>5</w:t>
            </w:r>
          </w:hyperlink>
        </w:p>
        <w:p w:rsidR="007025F9" w:rsidRPr="00206014" w:rsidRDefault="00206014">
          <w:pPr>
            <w:pStyle w:val="20"/>
            <w:tabs>
              <w:tab w:val="left" w:leader="dot" w:pos="9893"/>
            </w:tabs>
          </w:pPr>
          <w:r w:rsidRPr="00206014">
            <w:t>Глава</w:t>
          </w:r>
          <w:r w:rsidRPr="00206014">
            <w:rPr>
              <w:spacing w:val="-3"/>
            </w:rPr>
            <w:t xml:space="preserve"> </w:t>
          </w:r>
          <w:r w:rsidRPr="00206014">
            <w:t>8. Градостроительные</w:t>
          </w:r>
          <w:r w:rsidRPr="00206014">
            <w:rPr>
              <w:spacing w:val="-3"/>
            </w:rPr>
            <w:t xml:space="preserve"> </w:t>
          </w:r>
          <w:r w:rsidRPr="00206014">
            <w:t>регламенты территориальных</w:t>
          </w:r>
          <w:r w:rsidRPr="00206014">
            <w:rPr>
              <w:spacing w:val="1"/>
            </w:rPr>
            <w:t xml:space="preserve"> </w:t>
          </w:r>
          <w:r w:rsidRPr="00206014">
            <w:t>зон</w:t>
          </w:r>
          <w:r w:rsidRPr="00206014">
            <w:tab/>
            <w:t>5</w:t>
          </w:r>
        </w:p>
        <w:p w:rsidR="007025F9" w:rsidRPr="00206014" w:rsidRDefault="00206014">
          <w:pPr>
            <w:pStyle w:val="20"/>
            <w:tabs>
              <w:tab w:val="left" w:leader="dot" w:pos="9892"/>
            </w:tabs>
          </w:pPr>
          <w:r w:rsidRPr="00206014">
            <w:t>Статья</w:t>
          </w:r>
          <w:r w:rsidRPr="00206014">
            <w:rPr>
              <w:spacing w:val="-2"/>
            </w:rPr>
            <w:t xml:space="preserve"> </w:t>
          </w:r>
          <w:r w:rsidRPr="00206014">
            <w:t>34.</w:t>
          </w:r>
          <w:r w:rsidRPr="00206014">
            <w:rPr>
              <w:spacing w:val="-4"/>
            </w:rPr>
            <w:t xml:space="preserve"> </w:t>
          </w:r>
          <w:r w:rsidRPr="00206014">
            <w:t>Градостроительные</w:t>
          </w:r>
          <w:r w:rsidRPr="00206014">
            <w:rPr>
              <w:spacing w:val="-4"/>
            </w:rPr>
            <w:t xml:space="preserve"> </w:t>
          </w:r>
          <w:r w:rsidRPr="00206014">
            <w:t>регламенты.</w:t>
          </w:r>
          <w:r w:rsidRPr="00206014">
            <w:rPr>
              <w:spacing w:val="-4"/>
            </w:rPr>
            <w:t xml:space="preserve"> </w:t>
          </w:r>
          <w:r w:rsidRPr="00206014">
            <w:t>Зоны</w:t>
          </w:r>
          <w:r w:rsidRPr="00206014">
            <w:rPr>
              <w:spacing w:val="-3"/>
            </w:rPr>
            <w:t xml:space="preserve"> </w:t>
          </w:r>
          <w:r w:rsidRPr="00206014">
            <w:t>жилой</w:t>
          </w:r>
          <w:r w:rsidRPr="00206014">
            <w:rPr>
              <w:spacing w:val="-4"/>
            </w:rPr>
            <w:t xml:space="preserve"> </w:t>
          </w:r>
          <w:r w:rsidRPr="00206014">
            <w:t>застройки</w:t>
          </w:r>
          <w:r w:rsidRPr="00206014">
            <w:tab/>
            <w:t>5</w:t>
          </w:r>
        </w:p>
        <w:p w:rsidR="007025F9" w:rsidRPr="00206014" w:rsidRDefault="00B9033F">
          <w:pPr>
            <w:pStyle w:val="20"/>
            <w:tabs>
              <w:tab w:val="left" w:leader="dot" w:pos="9781"/>
            </w:tabs>
            <w:ind w:right="530"/>
          </w:pPr>
          <w:hyperlink w:anchor="_TOC_250003" w:history="1">
            <w:r w:rsidR="00206014" w:rsidRPr="00206014">
              <w:t>Статья</w:t>
            </w:r>
            <w:r w:rsidR="00206014" w:rsidRPr="00206014">
              <w:rPr>
                <w:spacing w:val="17"/>
              </w:rPr>
              <w:t xml:space="preserve"> </w:t>
            </w:r>
            <w:r w:rsidR="00206014" w:rsidRPr="00206014">
              <w:t>35.</w:t>
            </w:r>
            <w:r w:rsidR="00206014" w:rsidRPr="00206014">
              <w:rPr>
                <w:spacing w:val="13"/>
              </w:rPr>
              <w:t xml:space="preserve"> </w:t>
            </w:r>
            <w:r w:rsidR="00206014" w:rsidRPr="00206014">
              <w:t>Градостроительные</w:t>
            </w:r>
            <w:r w:rsidR="00206014" w:rsidRPr="00206014">
              <w:rPr>
                <w:spacing w:val="13"/>
              </w:rPr>
              <w:t xml:space="preserve"> </w:t>
            </w:r>
            <w:r w:rsidR="00206014" w:rsidRPr="00206014">
              <w:t>регламенты.</w:t>
            </w:r>
            <w:r w:rsidR="00206014" w:rsidRPr="00206014">
              <w:rPr>
                <w:spacing w:val="16"/>
              </w:rPr>
              <w:t xml:space="preserve"> </w:t>
            </w:r>
            <w:r w:rsidR="00206014" w:rsidRPr="00206014">
              <w:t>Зоны</w:t>
            </w:r>
            <w:r w:rsidR="00206014" w:rsidRPr="00206014">
              <w:rPr>
                <w:spacing w:val="16"/>
              </w:rPr>
              <w:t xml:space="preserve"> </w:t>
            </w:r>
            <w:r w:rsidR="00206014" w:rsidRPr="00206014">
              <w:t>общественного</w:t>
            </w:r>
            <w:r w:rsidR="00206014" w:rsidRPr="00206014">
              <w:rPr>
                <w:spacing w:val="16"/>
              </w:rPr>
              <w:t xml:space="preserve"> </w:t>
            </w:r>
            <w:r w:rsidR="00206014" w:rsidRPr="00206014">
              <w:t>использования</w:t>
            </w:r>
            <w:r w:rsidR="00206014" w:rsidRPr="00206014">
              <w:rPr>
                <w:spacing w:val="16"/>
              </w:rPr>
              <w:t xml:space="preserve"> </w:t>
            </w:r>
            <w:r w:rsidR="00206014" w:rsidRPr="00206014">
              <w:t>объектов</w:t>
            </w:r>
            <w:r w:rsidR="00206014" w:rsidRPr="00206014">
              <w:rPr>
                <w:spacing w:val="-57"/>
              </w:rPr>
              <w:t xml:space="preserve"> </w:t>
            </w:r>
            <w:r w:rsidR="00206014" w:rsidRPr="00206014">
              <w:t>капитального</w:t>
            </w:r>
            <w:r w:rsidR="00206014" w:rsidRPr="00206014">
              <w:rPr>
                <w:spacing w:val="-4"/>
              </w:rPr>
              <w:t xml:space="preserve"> </w:t>
            </w:r>
            <w:r w:rsidR="00206014" w:rsidRPr="00206014">
              <w:t>строительства</w:t>
            </w:r>
            <w:r w:rsidR="00206014" w:rsidRPr="00206014">
              <w:tab/>
            </w:r>
            <w:r w:rsidR="00206014" w:rsidRPr="00206014">
              <w:rPr>
                <w:spacing w:val="-5"/>
              </w:rPr>
              <w:t>11</w:t>
            </w:r>
          </w:hyperlink>
        </w:p>
        <w:p w:rsidR="007025F9" w:rsidRPr="00206014" w:rsidRDefault="00B9033F">
          <w:pPr>
            <w:pStyle w:val="20"/>
            <w:tabs>
              <w:tab w:val="left" w:leader="dot" w:pos="9772"/>
            </w:tabs>
          </w:pPr>
          <w:hyperlink w:anchor="_TOC_250002" w:history="1">
            <w:r w:rsidR="00206014" w:rsidRPr="00206014">
              <w:t>Статья</w:t>
            </w:r>
            <w:r w:rsidR="00206014" w:rsidRPr="00206014">
              <w:rPr>
                <w:spacing w:val="-4"/>
              </w:rPr>
              <w:t xml:space="preserve"> </w:t>
            </w:r>
            <w:r w:rsidR="00206014" w:rsidRPr="00206014">
              <w:t>36.</w:t>
            </w:r>
            <w:r w:rsidR="00206014" w:rsidRPr="00206014">
              <w:rPr>
                <w:spacing w:val="-5"/>
              </w:rPr>
              <w:t xml:space="preserve"> </w:t>
            </w:r>
            <w:r w:rsidR="00206014" w:rsidRPr="00206014">
              <w:t>Градостроительные</w:t>
            </w:r>
            <w:r w:rsidR="00206014" w:rsidRPr="00206014">
              <w:rPr>
                <w:spacing w:val="-6"/>
              </w:rPr>
              <w:t xml:space="preserve"> </w:t>
            </w:r>
            <w:r w:rsidR="00206014" w:rsidRPr="00206014">
              <w:t>регламенты.</w:t>
            </w:r>
            <w:r w:rsidR="00206014" w:rsidRPr="00206014">
              <w:rPr>
                <w:spacing w:val="-5"/>
              </w:rPr>
              <w:t xml:space="preserve"> </w:t>
            </w:r>
            <w:r w:rsidR="00206014" w:rsidRPr="00206014">
              <w:t>Зоны</w:t>
            </w:r>
            <w:r w:rsidR="00206014" w:rsidRPr="00206014">
              <w:rPr>
                <w:spacing w:val="-5"/>
              </w:rPr>
              <w:t xml:space="preserve"> </w:t>
            </w:r>
            <w:r w:rsidR="00206014" w:rsidRPr="00206014">
              <w:t>производственной</w:t>
            </w:r>
            <w:r w:rsidR="00206014" w:rsidRPr="00206014">
              <w:rPr>
                <w:spacing w:val="-5"/>
              </w:rPr>
              <w:t xml:space="preserve"> </w:t>
            </w:r>
            <w:r w:rsidR="00206014" w:rsidRPr="00206014">
              <w:t>деятельности</w:t>
            </w:r>
            <w:r w:rsidR="00206014" w:rsidRPr="00206014">
              <w:tab/>
              <w:t>17</w:t>
            </w:r>
          </w:hyperlink>
        </w:p>
        <w:p w:rsidR="007025F9" w:rsidRPr="00206014" w:rsidRDefault="00B9033F">
          <w:pPr>
            <w:pStyle w:val="20"/>
            <w:tabs>
              <w:tab w:val="left" w:leader="dot" w:pos="9772"/>
            </w:tabs>
          </w:pPr>
          <w:hyperlink w:anchor="_TOC_250001" w:history="1">
            <w:r w:rsidR="00206014" w:rsidRPr="00206014">
              <w:t>Статья</w:t>
            </w:r>
            <w:r w:rsidR="00206014" w:rsidRPr="00206014">
              <w:rPr>
                <w:spacing w:val="-5"/>
              </w:rPr>
              <w:t xml:space="preserve"> </w:t>
            </w:r>
            <w:r w:rsidR="00206014" w:rsidRPr="00206014">
              <w:t>37.</w:t>
            </w:r>
            <w:r w:rsidR="00206014" w:rsidRPr="00206014">
              <w:rPr>
                <w:spacing w:val="-6"/>
              </w:rPr>
              <w:t xml:space="preserve"> </w:t>
            </w:r>
            <w:r w:rsidR="00206014" w:rsidRPr="00206014">
              <w:t>Градостроительные</w:t>
            </w:r>
            <w:r w:rsidR="00206014" w:rsidRPr="00206014">
              <w:rPr>
                <w:spacing w:val="-7"/>
              </w:rPr>
              <w:t xml:space="preserve"> </w:t>
            </w:r>
            <w:r w:rsidR="00206014" w:rsidRPr="00206014">
              <w:t>регламенты.</w:t>
            </w:r>
            <w:r w:rsidR="00206014" w:rsidRPr="00206014">
              <w:rPr>
                <w:spacing w:val="-6"/>
              </w:rPr>
              <w:t xml:space="preserve"> </w:t>
            </w:r>
            <w:r w:rsidR="00206014" w:rsidRPr="00206014">
              <w:t>Зоны</w:t>
            </w:r>
            <w:r w:rsidR="00206014" w:rsidRPr="00206014">
              <w:rPr>
                <w:spacing w:val="-6"/>
              </w:rPr>
              <w:t xml:space="preserve"> </w:t>
            </w:r>
            <w:r w:rsidR="00206014" w:rsidRPr="00206014">
              <w:t>инженерной</w:t>
            </w:r>
            <w:r w:rsidR="00206014" w:rsidRPr="00206014">
              <w:rPr>
                <w:spacing w:val="-6"/>
              </w:rPr>
              <w:t xml:space="preserve"> </w:t>
            </w:r>
            <w:r w:rsidR="00206014" w:rsidRPr="00206014">
              <w:t>инфраструктуры</w:t>
            </w:r>
            <w:r w:rsidR="00206014" w:rsidRPr="00206014">
              <w:tab/>
              <w:t>22</w:t>
            </w:r>
          </w:hyperlink>
        </w:p>
        <w:p w:rsidR="007025F9" w:rsidRPr="00206014" w:rsidRDefault="00B9033F">
          <w:pPr>
            <w:pStyle w:val="20"/>
            <w:tabs>
              <w:tab w:val="left" w:leader="dot" w:pos="9650"/>
            </w:tabs>
          </w:pPr>
          <w:hyperlink w:anchor="_TOC_250000" w:history="1">
            <w:r w:rsidR="00206014" w:rsidRPr="00206014">
              <w:t>Статья</w:t>
            </w:r>
            <w:r w:rsidR="00206014" w:rsidRPr="00206014">
              <w:rPr>
                <w:spacing w:val="-4"/>
              </w:rPr>
              <w:t xml:space="preserve"> </w:t>
            </w:r>
            <w:r w:rsidR="00206014" w:rsidRPr="00206014">
              <w:t>38.</w:t>
            </w:r>
            <w:r w:rsidR="00206014" w:rsidRPr="00206014">
              <w:rPr>
                <w:spacing w:val="-6"/>
              </w:rPr>
              <w:t xml:space="preserve"> </w:t>
            </w:r>
            <w:r w:rsidR="00206014" w:rsidRPr="00206014">
              <w:t>Градостроительные</w:t>
            </w:r>
            <w:r w:rsidR="00206014" w:rsidRPr="00206014">
              <w:rPr>
                <w:spacing w:val="-5"/>
              </w:rPr>
              <w:t xml:space="preserve"> </w:t>
            </w:r>
            <w:r w:rsidR="00206014" w:rsidRPr="00206014">
              <w:t>регламенты.</w:t>
            </w:r>
            <w:r w:rsidR="00206014" w:rsidRPr="00206014">
              <w:rPr>
                <w:spacing w:val="-6"/>
              </w:rPr>
              <w:t xml:space="preserve"> </w:t>
            </w:r>
            <w:r w:rsidR="00206014" w:rsidRPr="00206014">
              <w:t>Зоны</w:t>
            </w:r>
            <w:r w:rsidR="00206014" w:rsidRPr="00206014">
              <w:rPr>
                <w:spacing w:val="-4"/>
              </w:rPr>
              <w:t xml:space="preserve"> </w:t>
            </w:r>
            <w:r w:rsidR="00206014" w:rsidRPr="00206014">
              <w:t>транспортной</w:t>
            </w:r>
            <w:r w:rsidR="00206014" w:rsidRPr="00206014">
              <w:rPr>
                <w:spacing w:val="-9"/>
              </w:rPr>
              <w:t xml:space="preserve"> </w:t>
            </w:r>
            <w:r w:rsidR="00206014" w:rsidRPr="00206014">
              <w:t>инфраструктуры</w:t>
            </w:r>
            <w:r w:rsidR="00206014" w:rsidRPr="00206014">
              <w:tab/>
              <w:t>224</w:t>
            </w:r>
          </w:hyperlink>
        </w:p>
        <w:p w:rsidR="007025F9" w:rsidRPr="00206014" w:rsidRDefault="00206014">
          <w:pPr>
            <w:pStyle w:val="20"/>
            <w:tabs>
              <w:tab w:val="left" w:leader="dot" w:pos="9771"/>
            </w:tabs>
            <w:ind w:right="532"/>
          </w:pPr>
          <w:r w:rsidRPr="00206014">
            <w:rPr>
              <w:spacing w:val="-1"/>
            </w:rPr>
            <w:t xml:space="preserve">Статья 39. Градостроительные регламенты. Зоны сельскохозяйственного использования. </w:t>
          </w:r>
          <w:r w:rsidRPr="00206014">
            <w:t>28</w:t>
          </w:r>
          <w:r w:rsidRPr="00206014">
            <w:rPr>
              <w:spacing w:val="-57"/>
            </w:rPr>
            <w:t xml:space="preserve"> </w:t>
          </w:r>
          <w:r w:rsidRPr="00206014">
            <w:t>Статья</w:t>
          </w:r>
          <w:r w:rsidRPr="00206014">
            <w:rPr>
              <w:spacing w:val="-5"/>
            </w:rPr>
            <w:t xml:space="preserve"> </w:t>
          </w:r>
          <w:r w:rsidRPr="00206014">
            <w:t>40.</w:t>
          </w:r>
          <w:r w:rsidRPr="00206014">
            <w:rPr>
              <w:spacing w:val="-6"/>
            </w:rPr>
            <w:t xml:space="preserve"> </w:t>
          </w:r>
          <w:r w:rsidRPr="00206014">
            <w:t>Градостроительные</w:t>
          </w:r>
          <w:r w:rsidRPr="00206014">
            <w:rPr>
              <w:spacing w:val="-6"/>
            </w:rPr>
            <w:t xml:space="preserve"> </w:t>
          </w:r>
          <w:r w:rsidRPr="00206014">
            <w:t>регламенты.</w:t>
          </w:r>
          <w:r w:rsidRPr="00206014">
            <w:rPr>
              <w:spacing w:val="-7"/>
            </w:rPr>
            <w:t xml:space="preserve"> </w:t>
          </w:r>
          <w:r w:rsidRPr="00206014">
            <w:t>Зоны</w:t>
          </w:r>
          <w:r w:rsidRPr="00206014">
            <w:rPr>
              <w:spacing w:val="-5"/>
            </w:rPr>
            <w:t xml:space="preserve"> </w:t>
          </w:r>
          <w:r w:rsidRPr="00206014">
            <w:t>рекреационного</w:t>
          </w:r>
          <w:r w:rsidRPr="00206014">
            <w:rPr>
              <w:spacing w:val="-6"/>
            </w:rPr>
            <w:t xml:space="preserve"> </w:t>
          </w:r>
          <w:r w:rsidRPr="00206014">
            <w:t>назначения</w:t>
          </w:r>
          <w:r w:rsidRPr="00206014">
            <w:tab/>
          </w:r>
          <w:r w:rsidRPr="00206014">
            <w:rPr>
              <w:spacing w:val="-1"/>
            </w:rPr>
            <w:t>35</w:t>
          </w:r>
        </w:p>
        <w:p w:rsidR="007025F9" w:rsidRPr="00206014" w:rsidRDefault="00206014">
          <w:pPr>
            <w:pStyle w:val="20"/>
            <w:tabs>
              <w:tab w:val="left" w:leader="dot" w:pos="9771"/>
            </w:tabs>
          </w:pPr>
          <w:r w:rsidRPr="00206014">
            <w:t>Статья</w:t>
          </w:r>
          <w:r w:rsidRPr="00206014">
            <w:rPr>
              <w:spacing w:val="-5"/>
            </w:rPr>
            <w:t xml:space="preserve"> </w:t>
          </w:r>
          <w:r w:rsidRPr="00206014">
            <w:t>41.</w:t>
          </w:r>
          <w:r w:rsidRPr="00206014">
            <w:rPr>
              <w:spacing w:val="-6"/>
            </w:rPr>
            <w:t xml:space="preserve"> </w:t>
          </w:r>
          <w:r w:rsidRPr="00206014">
            <w:t>Градостроительные</w:t>
          </w:r>
          <w:r w:rsidRPr="00206014">
            <w:rPr>
              <w:spacing w:val="-6"/>
            </w:rPr>
            <w:t xml:space="preserve"> </w:t>
          </w:r>
          <w:r w:rsidRPr="00206014">
            <w:t>регламенты.</w:t>
          </w:r>
          <w:r w:rsidRPr="00206014">
            <w:rPr>
              <w:spacing w:val="-6"/>
            </w:rPr>
            <w:t xml:space="preserve"> </w:t>
          </w:r>
          <w:r w:rsidRPr="00206014">
            <w:t>Зоны</w:t>
          </w:r>
          <w:r w:rsidRPr="00206014">
            <w:rPr>
              <w:spacing w:val="-5"/>
            </w:rPr>
            <w:t xml:space="preserve"> </w:t>
          </w:r>
          <w:r w:rsidRPr="00206014">
            <w:t>специального</w:t>
          </w:r>
          <w:r w:rsidRPr="00206014">
            <w:rPr>
              <w:spacing w:val="-9"/>
            </w:rPr>
            <w:t xml:space="preserve"> </w:t>
          </w:r>
          <w:r w:rsidRPr="00206014">
            <w:t>назначения</w:t>
          </w:r>
          <w:r w:rsidRPr="00206014">
            <w:tab/>
            <w:t>39</w:t>
          </w:r>
        </w:p>
      </w:sdtContent>
    </w:sdt>
    <w:p w:rsidR="007025F9" w:rsidRPr="00206014" w:rsidRDefault="007025F9">
      <w:pPr>
        <w:rPr>
          <w:sz w:val="24"/>
          <w:szCs w:val="24"/>
        </w:rPr>
        <w:sectPr w:rsidR="007025F9" w:rsidRPr="00206014">
          <w:pgSz w:w="11910" w:h="16840"/>
          <w:pgMar w:top="1100" w:right="600" w:bottom="640" w:left="760" w:header="422" w:footer="441" w:gutter="0"/>
          <w:cols w:space="720"/>
        </w:sectPr>
      </w:pPr>
    </w:p>
    <w:p w:rsidR="007025F9" w:rsidRPr="00206014" w:rsidRDefault="007025F9">
      <w:pPr>
        <w:pStyle w:val="a3"/>
        <w:spacing w:before="4"/>
        <w:rPr>
          <w:sz w:val="24"/>
          <w:szCs w:val="24"/>
        </w:rPr>
      </w:pPr>
    </w:p>
    <w:p w:rsidR="007025F9" w:rsidRPr="00206014" w:rsidRDefault="00206014">
      <w:pPr>
        <w:pStyle w:val="2"/>
        <w:spacing w:before="1" w:line="250" w:lineRule="exact"/>
        <w:ind w:left="967" w:right="979"/>
        <w:rPr>
          <w:sz w:val="24"/>
          <w:szCs w:val="24"/>
        </w:rPr>
      </w:pPr>
      <w:bookmarkStart w:id="1" w:name="_TOC_250005"/>
      <w:bookmarkEnd w:id="1"/>
      <w:r w:rsidRPr="00206014">
        <w:rPr>
          <w:sz w:val="24"/>
          <w:szCs w:val="24"/>
        </w:rPr>
        <w:t>Введение</w:t>
      </w:r>
    </w:p>
    <w:p w:rsidR="007025F9" w:rsidRPr="00206014" w:rsidRDefault="00206014">
      <w:pPr>
        <w:pStyle w:val="a3"/>
        <w:spacing w:line="242" w:lineRule="auto"/>
        <w:ind w:left="233" w:right="245" w:firstLine="566"/>
        <w:jc w:val="both"/>
        <w:rPr>
          <w:sz w:val="24"/>
          <w:szCs w:val="24"/>
        </w:rPr>
      </w:pPr>
      <w:proofErr w:type="gramStart"/>
      <w:r w:rsidRPr="00206014">
        <w:rPr>
          <w:sz w:val="24"/>
          <w:szCs w:val="24"/>
        </w:rPr>
        <w:t>Правила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землепользования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и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застройки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разработаны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по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заказу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Администрации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Кунашакского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муниципального</w:t>
      </w:r>
      <w:r w:rsidRPr="00206014">
        <w:rPr>
          <w:spacing w:val="24"/>
          <w:sz w:val="24"/>
          <w:szCs w:val="24"/>
        </w:rPr>
        <w:t xml:space="preserve"> </w:t>
      </w:r>
      <w:r w:rsidRPr="00206014">
        <w:rPr>
          <w:sz w:val="24"/>
          <w:szCs w:val="24"/>
        </w:rPr>
        <w:t>района</w:t>
      </w:r>
      <w:r w:rsidRPr="00206014">
        <w:rPr>
          <w:spacing w:val="27"/>
          <w:sz w:val="24"/>
          <w:szCs w:val="24"/>
        </w:rPr>
        <w:t xml:space="preserve"> </w:t>
      </w:r>
      <w:r w:rsidRPr="00206014">
        <w:rPr>
          <w:sz w:val="24"/>
          <w:szCs w:val="24"/>
        </w:rPr>
        <w:t>Челябинской</w:t>
      </w:r>
      <w:r w:rsidRPr="00206014">
        <w:rPr>
          <w:spacing w:val="23"/>
          <w:sz w:val="24"/>
          <w:szCs w:val="24"/>
        </w:rPr>
        <w:t xml:space="preserve"> </w:t>
      </w:r>
      <w:r w:rsidRPr="00206014">
        <w:rPr>
          <w:sz w:val="24"/>
          <w:szCs w:val="24"/>
        </w:rPr>
        <w:t>области</w:t>
      </w:r>
      <w:r w:rsidRPr="00206014">
        <w:rPr>
          <w:spacing w:val="24"/>
          <w:sz w:val="24"/>
          <w:szCs w:val="24"/>
        </w:rPr>
        <w:t xml:space="preserve"> </w:t>
      </w:r>
      <w:r w:rsidRPr="00206014">
        <w:rPr>
          <w:sz w:val="24"/>
          <w:szCs w:val="24"/>
        </w:rPr>
        <w:t>(Муниципальный</w:t>
      </w:r>
      <w:r w:rsidRPr="00206014">
        <w:rPr>
          <w:spacing w:val="23"/>
          <w:sz w:val="24"/>
          <w:szCs w:val="24"/>
        </w:rPr>
        <w:t xml:space="preserve"> </w:t>
      </w:r>
      <w:r w:rsidRPr="00206014">
        <w:rPr>
          <w:sz w:val="24"/>
          <w:szCs w:val="24"/>
        </w:rPr>
        <w:t>контракт</w:t>
      </w:r>
      <w:r w:rsidRPr="00206014">
        <w:rPr>
          <w:spacing w:val="32"/>
          <w:sz w:val="24"/>
          <w:szCs w:val="24"/>
        </w:rPr>
        <w:t xml:space="preserve"> </w:t>
      </w:r>
      <w:r w:rsidRPr="00206014">
        <w:rPr>
          <w:sz w:val="24"/>
          <w:szCs w:val="24"/>
        </w:rPr>
        <w:t>Муниципальным</w:t>
      </w:r>
      <w:r w:rsidRPr="00206014">
        <w:rPr>
          <w:spacing w:val="49"/>
          <w:sz w:val="24"/>
          <w:szCs w:val="24"/>
        </w:rPr>
        <w:t xml:space="preserve"> </w:t>
      </w:r>
      <w:r w:rsidRPr="00206014">
        <w:rPr>
          <w:sz w:val="24"/>
          <w:szCs w:val="24"/>
        </w:rPr>
        <w:t>контрактом</w:t>
      </w:r>
      <w:proofErr w:type="gramEnd"/>
    </w:p>
    <w:p w:rsidR="007025F9" w:rsidRPr="00206014" w:rsidRDefault="00206014">
      <w:pPr>
        <w:pStyle w:val="a3"/>
        <w:tabs>
          <w:tab w:val="left" w:pos="1167"/>
          <w:tab w:val="left" w:pos="4422"/>
          <w:tab w:val="left" w:pos="7154"/>
          <w:tab w:val="left" w:pos="8207"/>
          <w:tab w:val="left" w:pos="9672"/>
        </w:tabs>
        <w:spacing w:line="242" w:lineRule="auto"/>
        <w:ind w:left="233" w:right="246"/>
        <w:jc w:val="both"/>
        <w:rPr>
          <w:sz w:val="24"/>
          <w:szCs w:val="24"/>
        </w:rPr>
      </w:pPr>
      <w:proofErr w:type="gramStart"/>
      <w:r w:rsidRPr="00206014">
        <w:rPr>
          <w:sz w:val="24"/>
          <w:szCs w:val="24"/>
        </w:rPr>
        <w:t>№</w:t>
      </w:r>
      <w:r w:rsidRPr="00206014">
        <w:rPr>
          <w:sz w:val="24"/>
          <w:szCs w:val="24"/>
        </w:rPr>
        <w:tab/>
        <w:t>01693000493220000160001</w:t>
      </w:r>
      <w:r w:rsidRPr="00206014">
        <w:rPr>
          <w:sz w:val="24"/>
          <w:szCs w:val="24"/>
        </w:rPr>
        <w:tab/>
        <w:t>Идентификационный</w:t>
      </w:r>
      <w:r w:rsidRPr="00206014">
        <w:rPr>
          <w:sz w:val="24"/>
          <w:szCs w:val="24"/>
        </w:rPr>
        <w:tab/>
        <w:t>код</w:t>
      </w:r>
      <w:r w:rsidRPr="00206014">
        <w:rPr>
          <w:sz w:val="24"/>
          <w:szCs w:val="24"/>
        </w:rPr>
        <w:tab/>
        <w:t>закупки</w:t>
      </w:r>
      <w:r w:rsidRPr="00206014">
        <w:rPr>
          <w:sz w:val="24"/>
          <w:szCs w:val="24"/>
        </w:rPr>
        <w:tab/>
        <w:t>(ИКЗ):</w:t>
      </w:r>
      <w:r w:rsidRPr="00206014">
        <w:rPr>
          <w:spacing w:val="-53"/>
          <w:sz w:val="24"/>
          <w:szCs w:val="24"/>
        </w:rPr>
        <w:t xml:space="preserve"> </w:t>
      </w:r>
      <w:r w:rsidRPr="00206014">
        <w:rPr>
          <w:sz w:val="24"/>
          <w:szCs w:val="24"/>
        </w:rPr>
        <w:t>223743300684874600100100270017111244)</w:t>
      </w:r>
      <w:proofErr w:type="gramEnd"/>
    </w:p>
    <w:p w:rsidR="007025F9" w:rsidRPr="00206014" w:rsidRDefault="00206014">
      <w:pPr>
        <w:pStyle w:val="a3"/>
        <w:ind w:left="233" w:right="244" w:firstLine="566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Правила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землепользования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и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застройки</w:t>
      </w:r>
      <w:r w:rsidRPr="00206014">
        <w:rPr>
          <w:spacing w:val="1"/>
          <w:sz w:val="24"/>
          <w:szCs w:val="24"/>
        </w:rPr>
        <w:t xml:space="preserve"> </w:t>
      </w:r>
      <w:proofErr w:type="spellStart"/>
      <w:r w:rsidRPr="00206014">
        <w:rPr>
          <w:sz w:val="24"/>
          <w:szCs w:val="24"/>
        </w:rPr>
        <w:t>Ашировского</w:t>
      </w:r>
      <w:proofErr w:type="spellEnd"/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сельского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поселения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Кунашакского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муниципального района Челябинской области (далее – Правила) разработаны на основе Генерального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плана территории</w:t>
      </w:r>
      <w:r w:rsidRPr="00206014">
        <w:rPr>
          <w:spacing w:val="-1"/>
          <w:sz w:val="24"/>
          <w:szCs w:val="24"/>
        </w:rPr>
        <w:t xml:space="preserve"> </w:t>
      </w:r>
      <w:proofErr w:type="spellStart"/>
      <w:r w:rsidRPr="00206014">
        <w:rPr>
          <w:sz w:val="24"/>
          <w:szCs w:val="24"/>
        </w:rPr>
        <w:t>Ашировского</w:t>
      </w:r>
      <w:proofErr w:type="spellEnd"/>
      <w:r w:rsidRPr="00206014">
        <w:rPr>
          <w:spacing w:val="-2"/>
          <w:sz w:val="24"/>
          <w:szCs w:val="24"/>
        </w:rPr>
        <w:t xml:space="preserve"> </w:t>
      </w:r>
      <w:r w:rsidRPr="00206014">
        <w:rPr>
          <w:sz w:val="24"/>
          <w:szCs w:val="24"/>
        </w:rPr>
        <w:t>сельского поселения.</w:t>
      </w:r>
    </w:p>
    <w:p w:rsidR="007025F9" w:rsidRPr="00206014" w:rsidRDefault="00206014">
      <w:pPr>
        <w:pStyle w:val="a3"/>
        <w:ind w:left="233" w:right="247" w:firstLine="566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Правила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являются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документом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градостроительного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зонирования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территории</w:t>
      </w:r>
      <w:r w:rsidRPr="00206014">
        <w:rPr>
          <w:spacing w:val="56"/>
          <w:sz w:val="24"/>
          <w:szCs w:val="24"/>
        </w:rPr>
        <w:t xml:space="preserve"> </w:t>
      </w:r>
      <w:proofErr w:type="spellStart"/>
      <w:r w:rsidRPr="00206014">
        <w:rPr>
          <w:sz w:val="24"/>
          <w:szCs w:val="24"/>
        </w:rPr>
        <w:t>Ашировского</w:t>
      </w:r>
      <w:proofErr w:type="spellEnd"/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сельского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поселения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–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разделения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территорий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на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зоны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с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установлением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для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каждой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из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них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градостроительного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регламента.</w:t>
      </w:r>
    </w:p>
    <w:p w:rsidR="007025F9" w:rsidRPr="00206014" w:rsidRDefault="007025F9">
      <w:pPr>
        <w:pStyle w:val="a3"/>
        <w:spacing w:before="4"/>
        <w:rPr>
          <w:sz w:val="24"/>
          <w:szCs w:val="24"/>
        </w:rPr>
      </w:pPr>
    </w:p>
    <w:p w:rsidR="00441F2D" w:rsidRPr="00441F2D" w:rsidRDefault="00441F2D" w:rsidP="00441F2D">
      <w:pPr>
        <w:ind w:firstLine="567"/>
        <w:jc w:val="center"/>
        <w:outlineLvl w:val="0"/>
        <w:rPr>
          <w:b/>
        </w:rPr>
      </w:pPr>
      <w:bookmarkStart w:id="2" w:name="_Toc427840795"/>
      <w:bookmarkStart w:id="3" w:name="_Toc427840977"/>
      <w:bookmarkStart w:id="4" w:name="_Toc505689910"/>
      <w:r w:rsidRPr="00441F2D">
        <w:rPr>
          <w:b/>
        </w:rPr>
        <w:t>Раздел III. Градост</w:t>
      </w:r>
      <w:bookmarkStart w:id="5" w:name="_Toc26250275"/>
      <w:r w:rsidRPr="00441F2D">
        <w:rPr>
          <w:b/>
        </w:rPr>
        <w:t>роительные регламенты</w:t>
      </w:r>
      <w:bookmarkEnd w:id="2"/>
      <w:bookmarkEnd w:id="3"/>
      <w:bookmarkEnd w:id="4"/>
    </w:p>
    <w:p w:rsidR="00441F2D" w:rsidRPr="00441F2D" w:rsidRDefault="00441F2D" w:rsidP="00441F2D">
      <w:pPr>
        <w:ind w:firstLine="567"/>
        <w:jc w:val="center"/>
        <w:rPr>
          <w:b/>
        </w:rPr>
      </w:pPr>
    </w:p>
    <w:p w:rsidR="00441F2D" w:rsidRPr="00441F2D" w:rsidRDefault="00441F2D" w:rsidP="00441F2D">
      <w:pPr>
        <w:suppressAutoHyphens/>
        <w:ind w:firstLine="567"/>
        <w:jc w:val="both"/>
        <w:outlineLvl w:val="0"/>
        <w:rPr>
          <w:rFonts w:eastAsia="GOST Type AU"/>
          <w:b/>
          <w:lang w:eastAsia="ar-SA"/>
        </w:rPr>
      </w:pPr>
      <w:bookmarkStart w:id="6" w:name="_Toc505689911"/>
      <w:r w:rsidRPr="00441F2D">
        <w:rPr>
          <w:rFonts w:eastAsia="GOST Type AU"/>
          <w:b/>
          <w:lang w:eastAsia="ar-SA"/>
        </w:rPr>
        <w:t>Глава 7. Сфера действия градостроительных регламентов</w:t>
      </w:r>
      <w:bookmarkEnd w:id="6"/>
    </w:p>
    <w:p w:rsidR="00441F2D" w:rsidRPr="00441F2D" w:rsidRDefault="00441F2D" w:rsidP="00441F2D">
      <w:pPr>
        <w:adjustRightInd w:val="0"/>
        <w:ind w:firstLine="567"/>
        <w:jc w:val="both"/>
      </w:pPr>
    </w:p>
    <w:p w:rsidR="00441F2D" w:rsidRPr="00441F2D" w:rsidRDefault="00441F2D" w:rsidP="00441F2D">
      <w:pPr>
        <w:keepNext/>
        <w:ind w:firstLine="567"/>
        <w:jc w:val="both"/>
        <w:outlineLvl w:val="1"/>
        <w:rPr>
          <w:b/>
          <w:bCs/>
          <w:iCs/>
        </w:rPr>
      </w:pPr>
      <w:bookmarkStart w:id="7" w:name="_Toc505689912"/>
      <w:r w:rsidRPr="00441F2D">
        <w:rPr>
          <w:b/>
          <w:bCs/>
          <w:iCs/>
        </w:rPr>
        <w:t>Статья 33. Сфера действия градостроительных регламентов</w:t>
      </w:r>
      <w:bookmarkEnd w:id="7"/>
    </w:p>
    <w:p w:rsidR="00441F2D" w:rsidRPr="00441F2D" w:rsidRDefault="00441F2D" w:rsidP="00441F2D">
      <w:pPr>
        <w:adjustRightInd w:val="0"/>
        <w:ind w:firstLine="567"/>
        <w:jc w:val="both"/>
      </w:pPr>
    </w:p>
    <w:p w:rsidR="00441F2D" w:rsidRPr="00441F2D" w:rsidRDefault="00441F2D" w:rsidP="00441F2D">
      <w:pPr>
        <w:adjustRightInd w:val="0"/>
        <w:ind w:firstLine="567"/>
        <w:jc w:val="both"/>
      </w:pPr>
      <w:r w:rsidRPr="00441F2D">
        <w:t>1. Действие градостроительных регламентов распространяется в равной мере на все земельные участки, а также на все,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расположенных в пределах границ территориальных зон, обозначенных на карте градостроительного зонирования.</w:t>
      </w:r>
    </w:p>
    <w:p w:rsidR="00441F2D" w:rsidRPr="00441F2D" w:rsidRDefault="00441F2D" w:rsidP="00441F2D">
      <w:pPr>
        <w:adjustRightInd w:val="0"/>
        <w:ind w:firstLine="567"/>
        <w:jc w:val="both"/>
      </w:pPr>
      <w:r w:rsidRPr="00441F2D">
        <w:t>2. Градостроительные регламенты обязательны для соблюдения правообладателями земельных участков и объектов капитального строительства, а также органами государственной власти, органами местного самоуправления при осуществлении архитектурно-строительного проектирования, строительства, реконструкции, капитального ремонта и эксплуатации объектов капитального строительства.</w:t>
      </w:r>
    </w:p>
    <w:p w:rsidR="00441F2D" w:rsidRPr="00441F2D" w:rsidRDefault="00441F2D" w:rsidP="00441F2D">
      <w:pPr>
        <w:adjustRightInd w:val="0"/>
        <w:ind w:firstLine="567"/>
        <w:jc w:val="both"/>
      </w:pPr>
      <w:r w:rsidRPr="00441F2D">
        <w:t>3. Действие градостроительных регламентов в пределах территориальных зон не распространяется на земельные участки:</w:t>
      </w:r>
    </w:p>
    <w:p w:rsidR="00441F2D" w:rsidRPr="00441F2D" w:rsidRDefault="00441F2D" w:rsidP="00441F2D">
      <w:pPr>
        <w:adjustRightInd w:val="0"/>
        <w:ind w:firstLine="567"/>
        <w:jc w:val="both"/>
      </w:pPr>
      <w:r w:rsidRPr="00441F2D">
        <w:t>1) в границах территорий общего пользования;</w:t>
      </w:r>
    </w:p>
    <w:p w:rsidR="00441F2D" w:rsidRPr="00441F2D" w:rsidRDefault="00441F2D" w:rsidP="00441F2D">
      <w:pPr>
        <w:adjustRightInd w:val="0"/>
        <w:ind w:firstLine="567"/>
        <w:jc w:val="both"/>
      </w:pPr>
      <w:r w:rsidRPr="00441F2D">
        <w:t xml:space="preserve">2) </w:t>
      </w:r>
      <w:proofErr w:type="gramStart"/>
      <w:r w:rsidRPr="00441F2D">
        <w:t>занятые</w:t>
      </w:r>
      <w:proofErr w:type="gramEnd"/>
      <w:r w:rsidRPr="00441F2D">
        <w:t xml:space="preserve"> линейными объектами;</w:t>
      </w:r>
    </w:p>
    <w:p w:rsidR="00441F2D" w:rsidRPr="00441F2D" w:rsidRDefault="00441F2D" w:rsidP="00441F2D">
      <w:pPr>
        <w:adjustRightInd w:val="0"/>
        <w:ind w:firstLine="567"/>
        <w:jc w:val="both"/>
      </w:pPr>
      <w:proofErr w:type="gramStart"/>
      <w:r w:rsidRPr="00441F2D">
        <w:t>3) предоставленные для добычи полезных ископаемых.</w:t>
      </w:r>
      <w:proofErr w:type="gramEnd"/>
    </w:p>
    <w:p w:rsidR="00441F2D" w:rsidRPr="00441F2D" w:rsidRDefault="00441F2D" w:rsidP="00441F2D">
      <w:pPr>
        <w:adjustRightInd w:val="0"/>
        <w:ind w:firstLine="567"/>
        <w:jc w:val="both"/>
      </w:pPr>
      <w:r w:rsidRPr="00441F2D">
        <w:t>Использование земельных участков после завершения работ по добыче полезных ископаемых и рекультивации нарушенных территорий осуществляется в соответствии с градостроительными регламентами.</w:t>
      </w:r>
    </w:p>
    <w:p w:rsidR="00441F2D" w:rsidRPr="00441F2D" w:rsidRDefault="00441F2D" w:rsidP="00441F2D">
      <w:pPr>
        <w:adjustRightInd w:val="0"/>
        <w:ind w:firstLine="567"/>
        <w:jc w:val="both"/>
      </w:pPr>
      <w:r w:rsidRPr="00441F2D">
        <w:t>4. Использование земельных участков, на которые действие градостроительных регламентов не распространяется или для которых градостроительные регламенты не устанавливаются (земли водного фонда, занятые водными объектами), определяется Главой района в соответствии с федеральными законами.</w:t>
      </w:r>
    </w:p>
    <w:p w:rsidR="00441F2D" w:rsidRPr="00441F2D" w:rsidRDefault="00441F2D" w:rsidP="00441F2D">
      <w:pPr>
        <w:adjustRightInd w:val="0"/>
        <w:ind w:firstLine="567"/>
        <w:jc w:val="both"/>
      </w:pPr>
      <w:r w:rsidRPr="00441F2D">
        <w:t>5. В границах зон ограничений градостроительные регламенты действуют с учетом требований, установленных статьями 20 - 32 настоящих Правил.</w:t>
      </w:r>
    </w:p>
    <w:p w:rsidR="00441F2D" w:rsidRPr="00441F2D" w:rsidRDefault="00441F2D" w:rsidP="00441F2D">
      <w:pPr>
        <w:adjustRightInd w:val="0"/>
        <w:ind w:firstLine="567"/>
        <w:jc w:val="both"/>
      </w:pPr>
      <w:r w:rsidRPr="00441F2D">
        <w:t>6. Информация о градостроительных регламентах подлежит обязательному включению в градостроительный план земельного участка и должна учитываться при подготовке проектов планировки и проектов межевания территорий.</w:t>
      </w:r>
    </w:p>
    <w:p w:rsidR="00441F2D" w:rsidRPr="00441F2D" w:rsidRDefault="00441F2D" w:rsidP="00441F2D">
      <w:pPr>
        <w:adjustRightInd w:val="0"/>
        <w:ind w:firstLine="567"/>
        <w:jc w:val="both"/>
      </w:pPr>
    </w:p>
    <w:p w:rsidR="00441F2D" w:rsidRPr="00441F2D" w:rsidRDefault="00441F2D" w:rsidP="00441F2D">
      <w:pPr>
        <w:suppressAutoHyphens/>
        <w:ind w:firstLine="567"/>
        <w:jc w:val="both"/>
        <w:outlineLvl w:val="0"/>
        <w:rPr>
          <w:rFonts w:eastAsia="GOST Type AU"/>
          <w:b/>
          <w:lang w:eastAsia="ar-SA"/>
        </w:rPr>
      </w:pPr>
      <w:bookmarkStart w:id="8" w:name="_Toc505689913"/>
      <w:r w:rsidRPr="00441F2D">
        <w:rPr>
          <w:rFonts w:eastAsia="GOST Type AU"/>
          <w:b/>
          <w:lang w:eastAsia="ar-SA"/>
        </w:rPr>
        <w:t>Глава 8. Градостроительные регламенты территориальных зон</w:t>
      </w:r>
      <w:bookmarkEnd w:id="8"/>
    </w:p>
    <w:p w:rsidR="00441F2D" w:rsidRPr="00441F2D" w:rsidRDefault="00441F2D" w:rsidP="00441F2D">
      <w:pPr>
        <w:suppressAutoHyphens/>
        <w:ind w:firstLine="567"/>
        <w:jc w:val="both"/>
        <w:outlineLvl w:val="0"/>
        <w:rPr>
          <w:rFonts w:eastAsia="GOST Type AU"/>
          <w:b/>
          <w:sz w:val="24"/>
          <w:lang w:eastAsia="ar-SA"/>
        </w:rPr>
      </w:pPr>
      <w:bookmarkStart w:id="9" w:name="_Toc505689893"/>
      <w:r w:rsidRPr="00441F2D">
        <w:rPr>
          <w:rFonts w:eastAsia="GOST Type AU"/>
          <w:b/>
          <w:sz w:val="24"/>
          <w:lang w:eastAsia="ar-SA"/>
        </w:rPr>
        <w:t>Виды территориальных зон</w:t>
      </w:r>
      <w:bookmarkEnd w:id="9"/>
    </w:p>
    <w:p w:rsidR="00441F2D" w:rsidRPr="00441F2D" w:rsidRDefault="00441F2D" w:rsidP="00441F2D">
      <w:pPr>
        <w:keepNext/>
        <w:ind w:firstLine="567"/>
        <w:jc w:val="both"/>
        <w:outlineLvl w:val="1"/>
        <w:rPr>
          <w:b/>
          <w:bCs/>
          <w:iCs/>
          <w:sz w:val="24"/>
        </w:rPr>
      </w:pPr>
    </w:p>
    <w:tbl>
      <w:tblPr>
        <w:tblW w:w="98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8154"/>
      </w:tblGrid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F2D" w:rsidRPr="00441F2D" w:rsidRDefault="00441F2D" w:rsidP="003175BF">
            <w:pPr>
              <w:ind w:firstLine="567"/>
              <w:jc w:val="center"/>
              <w:rPr>
                <w:sz w:val="24"/>
              </w:rPr>
            </w:pPr>
            <w:r w:rsidRPr="00441F2D">
              <w:rPr>
                <w:sz w:val="24"/>
              </w:rPr>
              <w:t>Наименование территориальных зон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F2D" w:rsidRPr="00441F2D" w:rsidRDefault="00441F2D" w:rsidP="003175BF">
            <w:pPr>
              <w:suppressAutoHyphens/>
              <w:jc w:val="center"/>
              <w:rPr>
                <w:b/>
                <w:sz w:val="24"/>
                <w:lang w:eastAsia="ar-SA"/>
              </w:rPr>
            </w:pPr>
            <w:r w:rsidRPr="00441F2D">
              <w:rPr>
                <w:b/>
                <w:sz w:val="24"/>
                <w:lang w:eastAsia="ar-SA"/>
              </w:rPr>
              <w:t>Зоны жилой застройки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ЖЗ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both"/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Жилые зоны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/>
                <w:bCs/>
                <w:sz w:val="24"/>
              </w:rPr>
            </w:pPr>
            <w:r w:rsidRPr="00441F2D">
              <w:rPr>
                <w:b/>
                <w:bCs/>
                <w:sz w:val="24"/>
              </w:rPr>
              <w:t>Зоны общественного использования объектов капитального строительства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О</w:t>
            </w:r>
            <w:proofErr w:type="gramStart"/>
            <w:r w:rsidRPr="00441F2D">
              <w:rPr>
                <w:bCs/>
                <w:sz w:val="24"/>
              </w:rPr>
              <w:t>1</w:t>
            </w:r>
            <w:proofErr w:type="gramEnd"/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both"/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Общественно-деловые зоны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both"/>
              <w:rPr>
                <w:b/>
                <w:bCs/>
                <w:sz w:val="24"/>
              </w:rPr>
            </w:pPr>
            <w:r w:rsidRPr="00441F2D">
              <w:rPr>
                <w:b/>
                <w:bCs/>
                <w:sz w:val="24"/>
              </w:rPr>
              <w:t>Зоны производственные, инженерной и транспортной инфраструктуры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  <w:proofErr w:type="gramStart"/>
            <w:r w:rsidRPr="00441F2D">
              <w:rPr>
                <w:bCs/>
                <w:sz w:val="24"/>
              </w:rPr>
              <w:t>П</w:t>
            </w:r>
            <w:proofErr w:type="gramEnd"/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Производственные зоны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И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Зона инженерной инфраструктуры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Т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Зона транспортной инфраструктуры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  <w:r w:rsidRPr="00441F2D">
              <w:rPr>
                <w:b/>
                <w:sz w:val="24"/>
                <w:lang w:eastAsia="ar-SA"/>
              </w:rPr>
              <w:t>Зоны транспортной инфраструктуры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bCs/>
                <w:sz w:val="24"/>
              </w:rPr>
            </w:pPr>
            <w:r w:rsidRPr="00441F2D">
              <w:rPr>
                <w:bCs/>
                <w:sz w:val="24"/>
              </w:rPr>
              <w:t>Т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rPr>
                <w:sz w:val="24"/>
                <w:lang w:eastAsia="ar-SA"/>
              </w:rPr>
            </w:pPr>
            <w:r w:rsidRPr="00441F2D">
              <w:rPr>
                <w:sz w:val="24"/>
                <w:lang w:eastAsia="ar-SA"/>
              </w:rPr>
              <w:t>Зона транспортной инфраструктуры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  <w:r w:rsidRPr="00441F2D">
              <w:rPr>
                <w:b/>
                <w:sz w:val="24"/>
                <w:lang w:eastAsia="ar-SA"/>
              </w:rPr>
              <w:t>Зоны сельскохозяйственного использования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  <w:r w:rsidRPr="00441F2D">
              <w:rPr>
                <w:sz w:val="24"/>
                <w:lang w:eastAsia="ar-SA"/>
              </w:rPr>
              <w:t>Сх</w:t>
            </w:r>
            <w:proofErr w:type="gramStart"/>
            <w:r w:rsidRPr="00441F2D">
              <w:rPr>
                <w:sz w:val="24"/>
                <w:lang w:eastAsia="ar-SA"/>
              </w:rPr>
              <w:t>1</w:t>
            </w:r>
            <w:proofErr w:type="gramEnd"/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both"/>
              <w:rPr>
                <w:sz w:val="24"/>
                <w:lang w:eastAsia="ar-SA"/>
              </w:rPr>
            </w:pPr>
            <w:r w:rsidRPr="00441F2D">
              <w:rPr>
                <w:sz w:val="24"/>
                <w:lang w:eastAsia="ar-SA"/>
              </w:rPr>
              <w:t>Зона сельскохозяйственного использования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  <w:r w:rsidRPr="00441F2D">
              <w:rPr>
                <w:sz w:val="24"/>
                <w:lang w:eastAsia="ar-SA"/>
              </w:rPr>
              <w:t>Сх</w:t>
            </w:r>
            <w:proofErr w:type="gramStart"/>
            <w:r w:rsidRPr="00441F2D">
              <w:rPr>
                <w:sz w:val="24"/>
                <w:lang w:eastAsia="ar-SA"/>
              </w:rPr>
              <w:t>2</w:t>
            </w:r>
            <w:proofErr w:type="gramEnd"/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both"/>
              <w:rPr>
                <w:sz w:val="24"/>
                <w:lang w:eastAsia="ar-SA"/>
              </w:rPr>
            </w:pPr>
            <w:r w:rsidRPr="00441F2D">
              <w:rPr>
                <w:sz w:val="24"/>
                <w:lang w:eastAsia="ar-SA"/>
              </w:rPr>
              <w:t>Зона, занятая объектами сельскохозяйственного назначения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  <w:r w:rsidRPr="00441F2D">
              <w:rPr>
                <w:sz w:val="24"/>
                <w:lang w:eastAsia="ar-SA"/>
              </w:rPr>
              <w:t>Сх3</w:t>
            </w: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both"/>
              <w:rPr>
                <w:sz w:val="24"/>
                <w:lang w:eastAsia="ar-SA"/>
              </w:rPr>
            </w:pPr>
            <w:r w:rsidRPr="00441F2D">
              <w:rPr>
                <w:sz w:val="24"/>
                <w:lang w:eastAsia="ar-SA"/>
              </w:rPr>
              <w:t>Зона сельскохозяйственных угодий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  <w:r w:rsidRPr="00441F2D">
              <w:rPr>
                <w:b/>
                <w:sz w:val="24"/>
                <w:lang w:eastAsia="ar-SA"/>
              </w:rPr>
              <w:t>Зоны рекреационного назначения</w:t>
            </w: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val="en-US" w:eastAsia="ar-SA"/>
              </w:rPr>
            </w:pPr>
            <w:proofErr w:type="gramStart"/>
            <w:r w:rsidRPr="00441F2D">
              <w:rPr>
                <w:sz w:val="24"/>
                <w:lang w:eastAsia="ar-SA"/>
              </w:rPr>
              <w:t>Р</w:t>
            </w:r>
            <w:proofErr w:type="gramEnd"/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both"/>
              <w:rPr>
                <w:sz w:val="24"/>
                <w:lang w:eastAsia="ar-SA"/>
              </w:rPr>
            </w:pPr>
            <w:r w:rsidRPr="00441F2D">
              <w:rPr>
                <w:sz w:val="24"/>
                <w:lang w:eastAsia="ar-SA"/>
              </w:rPr>
              <w:t>Зона рекреационного назначения</w:t>
            </w:r>
          </w:p>
        </w:tc>
      </w:tr>
      <w:tr w:rsidR="00441F2D" w:rsidRPr="00441F2D" w:rsidTr="003175BF">
        <w:trPr>
          <w:trHeight w:val="20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</w:p>
        </w:tc>
      </w:tr>
      <w:tr w:rsidR="00441F2D" w:rsidRPr="00441F2D" w:rsidTr="003175BF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center"/>
              <w:rPr>
                <w:sz w:val="24"/>
                <w:lang w:eastAsia="ar-SA"/>
              </w:rPr>
            </w:pPr>
          </w:p>
        </w:tc>
        <w:tc>
          <w:tcPr>
            <w:tcW w:w="8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F2D" w:rsidRPr="00441F2D" w:rsidRDefault="00441F2D" w:rsidP="003175BF">
            <w:pPr>
              <w:jc w:val="both"/>
              <w:rPr>
                <w:bCs/>
                <w:sz w:val="24"/>
              </w:rPr>
            </w:pPr>
          </w:p>
        </w:tc>
      </w:tr>
    </w:tbl>
    <w:p w:rsidR="00441F2D" w:rsidRPr="0042329B" w:rsidRDefault="00441F2D" w:rsidP="00441F2D">
      <w:pPr>
        <w:adjustRightInd w:val="0"/>
        <w:ind w:firstLine="567"/>
        <w:jc w:val="both"/>
        <w:rPr>
          <w:i/>
        </w:rPr>
      </w:pPr>
    </w:p>
    <w:bookmarkEnd w:id="5"/>
    <w:p w:rsidR="007025F9" w:rsidRPr="00206014" w:rsidRDefault="00206014" w:rsidP="00530478">
      <w:pPr>
        <w:pStyle w:val="2"/>
        <w:tabs>
          <w:tab w:val="left" w:pos="9639"/>
        </w:tabs>
        <w:spacing w:line="477" w:lineRule="auto"/>
        <w:ind w:left="0" w:right="-30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Статья 34.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Градостроительные</w:t>
      </w:r>
      <w:r w:rsidRPr="00206014">
        <w:rPr>
          <w:spacing w:val="-1"/>
          <w:sz w:val="24"/>
          <w:szCs w:val="24"/>
        </w:rPr>
        <w:t xml:space="preserve"> </w:t>
      </w:r>
      <w:r w:rsidRPr="00206014">
        <w:rPr>
          <w:sz w:val="24"/>
          <w:szCs w:val="24"/>
        </w:rPr>
        <w:t>регламенты.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Зоны</w:t>
      </w:r>
      <w:r w:rsidRPr="00206014">
        <w:rPr>
          <w:spacing w:val="-2"/>
          <w:sz w:val="24"/>
          <w:szCs w:val="24"/>
        </w:rPr>
        <w:t xml:space="preserve"> </w:t>
      </w:r>
      <w:r w:rsidRPr="00206014">
        <w:rPr>
          <w:sz w:val="24"/>
          <w:szCs w:val="24"/>
        </w:rPr>
        <w:t>жилой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застройки.</w:t>
      </w:r>
    </w:p>
    <w:p w:rsidR="007025F9" w:rsidRPr="00206014" w:rsidRDefault="00206014">
      <w:pPr>
        <w:pStyle w:val="a3"/>
        <w:ind w:left="233" w:right="244" w:firstLine="566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Зона предназначена для размещения жилых помещений различного вида и обеспечение проживания</w:t>
      </w:r>
      <w:r w:rsidRPr="00206014">
        <w:rPr>
          <w:spacing w:val="-52"/>
          <w:sz w:val="24"/>
          <w:szCs w:val="24"/>
        </w:rPr>
        <w:t xml:space="preserve"> </w:t>
      </w:r>
      <w:r w:rsidRPr="00206014">
        <w:rPr>
          <w:sz w:val="24"/>
          <w:szCs w:val="24"/>
        </w:rPr>
        <w:t>в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ней.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К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жилой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застройке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относятся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здания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(помещения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в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них),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предназначенные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для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проживания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человека,</w:t>
      </w:r>
      <w:r w:rsidRPr="00206014">
        <w:rPr>
          <w:spacing w:val="-6"/>
          <w:sz w:val="24"/>
          <w:szCs w:val="24"/>
        </w:rPr>
        <w:t xml:space="preserve"> </w:t>
      </w:r>
      <w:r w:rsidRPr="00206014">
        <w:rPr>
          <w:sz w:val="24"/>
          <w:szCs w:val="24"/>
        </w:rPr>
        <w:t>за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исключением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зданий (помещений), используемых:</w:t>
      </w:r>
    </w:p>
    <w:p w:rsidR="007025F9" w:rsidRPr="00206014" w:rsidRDefault="00206014">
      <w:pPr>
        <w:pStyle w:val="a5"/>
        <w:numPr>
          <w:ilvl w:val="0"/>
          <w:numId w:val="11"/>
        </w:numPr>
        <w:tabs>
          <w:tab w:val="left" w:pos="982"/>
        </w:tabs>
        <w:ind w:right="244" w:firstLine="566"/>
        <w:rPr>
          <w:sz w:val="24"/>
          <w:szCs w:val="24"/>
        </w:rPr>
      </w:pPr>
      <w:r w:rsidRPr="00206014">
        <w:rPr>
          <w:sz w:val="24"/>
          <w:szCs w:val="24"/>
        </w:rPr>
        <w:t>с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целью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извлечения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предпринимательской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выгоды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из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предоставления жилого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помещения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для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временного</w:t>
      </w:r>
      <w:r w:rsidRPr="00206014">
        <w:rPr>
          <w:spacing w:val="-1"/>
          <w:sz w:val="24"/>
          <w:szCs w:val="24"/>
        </w:rPr>
        <w:t xml:space="preserve"> </w:t>
      </w:r>
      <w:r w:rsidRPr="00206014">
        <w:rPr>
          <w:sz w:val="24"/>
          <w:szCs w:val="24"/>
        </w:rPr>
        <w:t>проживания в</w:t>
      </w:r>
      <w:r w:rsidRPr="00206014">
        <w:rPr>
          <w:spacing w:val="-5"/>
          <w:sz w:val="24"/>
          <w:szCs w:val="24"/>
        </w:rPr>
        <w:t xml:space="preserve"> </w:t>
      </w:r>
      <w:r w:rsidRPr="00206014">
        <w:rPr>
          <w:sz w:val="24"/>
          <w:szCs w:val="24"/>
        </w:rPr>
        <w:t>них (гостиницы, дома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отдыха);</w:t>
      </w:r>
    </w:p>
    <w:p w:rsidR="007025F9" w:rsidRPr="00206014" w:rsidRDefault="007025F9">
      <w:pPr>
        <w:pStyle w:val="a3"/>
        <w:rPr>
          <w:sz w:val="24"/>
          <w:szCs w:val="24"/>
        </w:rPr>
      </w:pPr>
    </w:p>
    <w:p w:rsidR="007025F9" w:rsidRPr="00206014" w:rsidRDefault="00206014">
      <w:pPr>
        <w:pStyle w:val="a5"/>
        <w:numPr>
          <w:ilvl w:val="0"/>
          <w:numId w:val="11"/>
        </w:numPr>
        <w:tabs>
          <w:tab w:val="left" w:pos="1000"/>
        </w:tabs>
        <w:spacing w:before="92"/>
        <w:ind w:right="244" w:firstLine="566"/>
        <w:jc w:val="left"/>
        <w:rPr>
          <w:sz w:val="24"/>
          <w:szCs w:val="24"/>
        </w:rPr>
      </w:pPr>
      <w:r w:rsidRPr="00206014">
        <w:rPr>
          <w:sz w:val="24"/>
          <w:szCs w:val="24"/>
        </w:rPr>
        <w:t>для</w:t>
      </w:r>
      <w:r w:rsidRPr="00206014">
        <w:rPr>
          <w:spacing w:val="15"/>
          <w:sz w:val="24"/>
          <w:szCs w:val="24"/>
        </w:rPr>
        <w:t xml:space="preserve"> </w:t>
      </w:r>
      <w:r w:rsidRPr="00206014">
        <w:rPr>
          <w:sz w:val="24"/>
          <w:szCs w:val="24"/>
        </w:rPr>
        <w:t>проживания</w:t>
      </w:r>
      <w:r w:rsidRPr="00206014">
        <w:rPr>
          <w:spacing w:val="18"/>
          <w:sz w:val="24"/>
          <w:szCs w:val="24"/>
        </w:rPr>
        <w:t xml:space="preserve"> </w:t>
      </w:r>
      <w:r w:rsidRPr="00206014">
        <w:rPr>
          <w:sz w:val="24"/>
          <w:szCs w:val="24"/>
        </w:rPr>
        <w:t>с</w:t>
      </w:r>
      <w:r w:rsidRPr="00206014">
        <w:rPr>
          <w:spacing w:val="15"/>
          <w:sz w:val="24"/>
          <w:szCs w:val="24"/>
        </w:rPr>
        <w:t xml:space="preserve"> </w:t>
      </w:r>
      <w:r w:rsidRPr="00206014">
        <w:rPr>
          <w:sz w:val="24"/>
          <w:szCs w:val="24"/>
        </w:rPr>
        <w:t>одновременным</w:t>
      </w:r>
      <w:r w:rsidRPr="00206014">
        <w:rPr>
          <w:spacing w:val="15"/>
          <w:sz w:val="24"/>
          <w:szCs w:val="24"/>
        </w:rPr>
        <w:t xml:space="preserve"> </w:t>
      </w:r>
      <w:r w:rsidRPr="00206014">
        <w:rPr>
          <w:sz w:val="24"/>
          <w:szCs w:val="24"/>
        </w:rPr>
        <w:t>осуществлением</w:t>
      </w:r>
      <w:r w:rsidRPr="00206014">
        <w:rPr>
          <w:spacing w:val="15"/>
          <w:sz w:val="24"/>
          <w:szCs w:val="24"/>
        </w:rPr>
        <w:t xml:space="preserve"> </w:t>
      </w:r>
      <w:r w:rsidRPr="00206014">
        <w:rPr>
          <w:sz w:val="24"/>
          <w:szCs w:val="24"/>
        </w:rPr>
        <w:t>лечения</w:t>
      </w:r>
      <w:r w:rsidRPr="00206014">
        <w:rPr>
          <w:spacing w:val="15"/>
          <w:sz w:val="24"/>
          <w:szCs w:val="24"/>
        </w:rPr>
        <w:t xml:space="preserve"> </w:t>
      </w:r>
      <w:r w:rsidRPr="00206014">
        <w:rPr>
          <w:sz w:val="24"/>
          <w:szCs w:val="24"/>
        </w:rPr>
        <w:t>или</w:t>
      </w:r>
      <w:r w:rsidRPr="00206014">
        <w:rPr>
          <w:spacing w:val="16"/>
          <w:sz w:val="24"/>
          <w:szCs w:val="24"/>
        </w:rPr>
        <w:t xml:space="preserve"> </w:t>
      </w:r>
      <w:r w:rsidRPr="00206014">
        <w:rPr>
          <w:sz w:val="24"/>
          <w:szCs w:val="24"/>
        </w:rPr>
        <w:t>социального</w:t>
      </w:r>
      <w:r w:rsidRPr="00206014">
        <w:rPr>
          <w:spacing w:val="18"/>
          <w:sz w:val="24"/>
          <w:szCs w:val="24"/>
        </w:rPr>
        <w:t xml:space="preserve"> </w:t>
      </w:r>
      <w:r w:rsidRPr="00206014">
        <w:rPr>
          <w:sz w:val="24"/>
          <w:szCs w:val="24"/>
        </w:rPr>
        <w:t>обслуживания</w:t>
      </w:r>
      <w:r w:rsidRPr="00206014">
        <w:rPr>
          <w:spacing w:val="-52"/>
          <w:sz w:val="24"/>
          <w:szCs w:val="24"/>
        </w:rPr>
        <w:t xml:space="preserve"> </w:t>
      </w:r>
      <w:r w:rsidRPr="00206014">
        <w:rPr>
          <w:sz w:val="24"/>
          <w:szCs w:val="24"/>
        </w:rPr>
        <w:t>населения</w:t>
      </w:r>
      <w:r w:rsidRPr="00206014">
        <w:rPr>
          <w:spacing w:val="-3"/>
          <w:sz w:val="24"/>
          <w:szCs w:val="24"/>
        </w:rPr>
        <w:t xml:space="preserve"> </w:t>
      </w:r>
      <w:r w:rsidRPr="00206014">
        <w:rPr>
          <w:sz w:val="24"/>
          <w:szCs w:val="24"/>
        </w:rPr>
        <w:t>(санатории, дома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ребенка,</w:t>
      </w:r>
      <w:r w:rsidRPr="00206014">
        <w:rPr>
          <w:spacing w:val="-2"/>
          <w:sz w:val="24"/>
          <w:szCs w:val="24"/>
        </w:rPr>
        <w:t xml:space="preserve"> </w:t>
      </w:r>
      <w:r w:rsidRPr="00206014">
        <w:rPr>
          <w:sz w:val="24"/>
          <w:szCs w:val="24"/>
        </w:rPr>
        <w:t>дома</w:t>
      </w:r>
      <w:r w:rsidRPr="00206014">
        <w:rPr>
          <w:spacing w:val="1"/>
          <w:sz w:val="24"/>
          <w:szCs w:val="24"/>
        </w:rPr>
        <w:t xml:space="preserve"> </w:t>
      </w:r>
      <w:proofErr w:type="gramStart"/>
      <w:r w:rsidRPr="00206014">
        <w:rPr>
          <w:sz w:val="24"/>
          <w:szCs w:val="24"/>
        </w:rPr>
        <w:t>престарелых</w:t>
      </w:r>
      <w:proofErr w:type="gramEnd"/>
      <w:r w:rsidRPr="00206014">
        <w:rPr>
          <w:sz w:val="24"/>
          <w:szCs w:val="24"/>
        </w:rPr>
        <w:t>,</w:t>
      </w:r>
      <w:r w:rsidRPr="00206014">
        <w:rPr>
          <w:spacing w:val="-5"/>
          <w:sz w:val="24"/>
          <w:szCs w:val="24"/>
        </w:rPr>
        <w:t xml:space="preserve"> </w:t>
      </w:r>
      <w:r w:rsidRPr="00206014">
        <w:rPr>
          <w:sz w:val="24"/>
          <w:szCs w:val="24"/>
        </w:rPr>
        <w:t>больницы);</w:t>
      </w:r>
    </w:p>
    <w:p w:rsidR="007025F9" w:rsidRPr="00206014" w:rsidRDefault="00206014">
      <w:pPr>
        <w:pStyle w:val="a5"/>
        <w:numPr>
          <w:ilvl w:val="0"/>
          <w:numId w:val="11"/>
        </w:numPr>
        <w:tabs>
          <w:tab w:val="left" w:pos="967"/>
        </w:tabs>
        <w:ind w:right="245" w:firstLine="566"/>
        <w:jc w:val="left"/>
        <w:rPr>
          <w:sz w:val="24"/>
          <w:szCs w:val="24"/>
        </w:rPr>
      </w:pPr>
      <w:r w:rsidRPr="00206014">
        <w:rPr>
          <w:sz w:val="24"/>
          <w:szCs w:val="24"/>
        </w:rPr>
        <w:t>как</w:t>
      </w:r>
      <w:r w:rsidRPr="00206014">
        <w:rPr>
          <w:spacing w:val="37"/>
          <w:sz w:val="24"/>
          <w:szCs w:val="24"/>
        </w:rPr>
        <w:t xml:space="preserve"> </w:t>
      </w:r>
      <w:r w:rsidRPr="00206014">
        <w:rPr>
          <w:sz w:val="24"/>
          <w:szCs w:val="24"/>
        </w:rPr>
        <w:t>способ</w:t>
      </w:r>
      <w:r w:rsidRPr="00206014">
        <w:rPr>
          <w:spacing w:val="37"/>
          <w:sz w:val="24"/>
          <w:szCs w:val="24"/>
        </w:rPr>
        <w:t xml:space="preserve"> </w:t>
      </w:r>
      <w:r w:rsidRPr="00206014">
        <w:rPr>
          <w:sz w:val="24"/>
          <w:szCs w:val="24"/>
        </w:rPr>
        <w:t>обеспечения</w:t>
      </w:r>
      <w:r w:rsidRPr="00206014">
        <w:rPr>
          <w:spacing w:val="38"/>
          <w:sz w:val="24"/>
          <w:szCs w:val="24"/>
        </w:rPr>
        <w:t xml:space="preserve"> </w:t>
      </w:r>
      <w:r w:rsidRPr="00206014">
        <w:rPr>
          <w:sz w:val="24"/>
          <w:szCs w:val="24"/>
        </w:rPr>
        <w:t>непрерывности</w:t>
      </w:r>
      <w:r w:rsidRPr="00206014">
        <w:rPr>
          <w:spacing w:val="37"/>
          <w:sz w:val="24"/>
          <w:szCs w:val="24"/>
        </w:rPr>
        <w:t xml:space="preserve"> </w:t>
      </w:r>
      <w:r w:rsidRPr="00206014">
        <w:rPr>
          <w:sz w:val="24"/>
          <w:szCs w:val="24"/>
        </w:rPr>
        <w:t>производства</w:t>
      </w:r>
      <w:r w:rsidRPr="00206014">
        <w:rPr>
          <w:spacing w:val="38"/>
          <w:sz w:val="24"/>
          <w:szCs w:val="24"/>
        </w:rPr>
        <w:t xml:space="preserve"> </w:t>
      </w:r>
      <w:r w:rsidRPr="00206014">
        <w:rPr>
          <w:sz w:val="24"/>
          <w:szCs w:val="24"/>
        </w:rPr>
        <w:t>(вахтовые</w:t>
      </w:r>
      <w:r w:rsidRPr="00206014">
        <w:rPr>
          <w:spacing w:val="39"/>
          <w:sz w:val="24"/>
          <w:szCs w:val="24"/>
        </w:rPr>
        <w:t xml:space="preserve"> </w:t>
      </w:r>
      <w:r w:rsidRPr="00206014">
        <w:rPr>
          <w:sz w:val="24"/>
          <w:szCs w:val="24"/>
        </w:rPr>
        <w:t>помещения,</w:t>
      </w:r>
      <w:r w:rsidRPr="00206014">
        <w:rPr>
          <w:spacing w:val="37"/>
          <w:sz w:val="24"/>
          <w:szCs w:val="24"/>
        </w:rPr>
        <w:t xml:space="preserve"> </w:t>
      </w:r>
      <w:r w:rsidRPr="00206014">
        <w:rPr>
          <w:sz w:val="24"/>
          <w:szCs w:val="24"/>
        </w:rPr>
        <w:t>служебные</w:t>
      </w:r>
      <w:r w:rsidRPr="00206014">
        <w:rPr>
          <w:spacing w:val="36"/>
          <w:sz w:val="24"/>
          <w:szCs w:val="24"/>
        </w:rPr>
        <w:t xml:space="preserve"> </w:t>
      </w:r>
      <w:r w:rsidRPr="00206014">
        <w:rPr>
          <w:sz w:val="24"/>
          <w:szCs w:val="24"/>
        </w:rPr>
        <w:t>жилые</w:t>
      </w:r>
      <w:r w:rsidRPr="00206014">
        <w:rPr>
          <w:spacing w:val="-52"/>
          <w:sz w:val="24"/>
          <w:szCs w:val="24"/>
        </w:rPr>
        <w:t xml:space="preserve"> </w:t>
      </w:r>
      <w:r w:rsidRPr="00206014">
        <w:rPr>
          <w:sz w:val="24"/>
          <w:szCs w:val="24"/>
        </w:rPr>
        <w:t>помещения</w:t>
      </w:r>
      <w:r w:rsidRPr="00206014">
        <w:rPr>
          <w:spacing w:val="-1"/>
          <w:sz w:val="24"/>
          <w:szCs w:val="24"/>
        </w:rPr>
        <w:t xml:space="preserve"> </w:t>
      </w:r>
      <w:r w:rsidRPr="00206014">
        <w:rPr>
          <w:sz w:val="24"/>
          <w:szCs w:val="24"/>
        </w:rPr>
        <w:t>на</w:t>
      </w:r>
      <w:r w:rsidRPr="00206014">
        <w:rPr>
          <w:spacing w:val="1"/>
          <w:sz w:val="24"/>
          <w:szCs w:val="24"/>
        </w:rPr>
        <w:t xml:space="preserve"> </w:t>
      </w:r>
      <w:r w:rsidRPr="00206014">
        <w:rPr>
          <w:sz w:val="24"/>
          <w:szCs w:val="24"/>
        </w:rPr>
        <w:t>производственных объектах);</w:t>
      </w:r>
    </w:p>
    <w:p w:rsidR="007025F9" w:rsidRPr="00206014" w:rsidRDefault="00206014">
      <w:pPr>
        <w:pStyle w:val="a5"/>
        <w:numPr>
          <w:ilvl w:val="0"/>
          <w:numId w:val="11"/>
        </w:numPr>
        <w:tabs>
          <w:tab w:val="left" w:pos="951"/>
        </w:tabs>
        <w:spacing w:before="1"/>
        <w:ind w:right="244" w:firstLine="566"/>
        <w:jc w:val="left"/>
        <w:rPr>
          <w:sz w:val="24"/>
          <w:szCs w:val="24"/>
        </w:rPr>
      </w:pPr>
      <w:r w:rsidRPr="00206014">
        <w:rPr>
          <w:sz w:val="24"/>
          <w:szCs w:val="24"/>
        </w:rPr>
        <w:t>как</w:t>
      </w:r>
      <w:r w:rsidRPr="00206014">
        <w:rPr>
          <w:spacing w:val="26"/>
          <w:sz w:val="24"/>
          <w:szCs w:val="24"/>
        </w:rPr>
        <w:t xml:space="preserve"> </w:t>
      </w:r>
      <w:r w:rsidRPr="00206014">
        <w:rPr>
          <w:sz w:val="24"/>
          <w:szCs w:val="24"/>
        </w:rPr>
        <w:t>способ</w:t>
      </w:r>
      <w:r w:rsidRPr="00206014">
        <w:rPr>
          <w:spacing w:val="23"/>
          <w:sz w:val="24"/>
          <w:szCs w:val="24"/>
        </w:rPr>
        <w:t xml:space="preserve"> </w:t>
      </w:r>
      <w:r w:rsidRPr="00206014">
        <w:rPr>
          <w:sz w:val="24"/>
          <w:szCs w:val="24"/>
        </w:rPr>
        <w:t>обеспечения</w:t>
      </w:r>
      <w:r w:rsidRPr="00206014">
        <w:rPr>
          <w:spacing w:val="23"/>
          <w:sz w:val="24"/>
          <w:szCs w:val="24"/>
        </w:rPr>
        <w:t xml:space="preserve"> </w:t>
      </w:r>
      <w:r w:rsidRPr="00206014">
        <w:rPr>
          <w:sz w:val="24"/>
          <w:szCs w:val="24"/>
        </w:rPr>
        <w:t>деятельности</w:t>
      </w:r>
      <w:r w:rsidRPr="00206014">
        <w:rPr>
          <w:spacing w:val="24"/>
          <w:sz w:val="24"/>
          <w:szCs w:val="24"/>
        </w:rPr>
        <w:t xml:space="preserve"> </w:t>
      </w:r>
      <w:r w:rsidRPr="00206014">
        <w:rPr>
          <w:sz w:val="24"/>
          <w:szCs w:val="24"/>
        </w:rPr>
        <w:t>режимного</w:t>
      </w:r>
      <w:r w:rsidRPr="00206014">
        <w:rPr>
          <w:spacing w:val="25"/>
          <w:sz w:val="24"/>
          <w:szCs w:val="24"/>
        </w:rPr>
        <w:t xml:space="preserve"> </w:t>
      </w:r>
      <w:r w:rsidRPr="00206014">
        <w:rPr>
          <w:sz w:val="24"/>
          <w:szCs w:val="24"/>
        </w:rPr>
        <w:t>учреждения</w:t>
      </w:r>
      <w:r w:rsidRPr="00206014">
        <w:rPr>
          <w:spacing w:val="22"/>
          <w:sz w:val="24"/>
          <w:szCs w:val="24"/>
        </w:rPr>
        <w:t xml:space="preserve"> </w:t>
      </w:r>
      <w:r w:rsidRPr="00206014">
        <w:rPr>
          <w:sz w:val="24"/>
          <w:szCs w:val="24"/>
        </w:rPr>
        <w:t>(казармы,</w:t>
      </w:r>
      <w:r w:rsidRPr="00206014">
        <w:rPr>
          <w:spacing w:val="23"/>
          <w:sz w:val="24"/>
          <w:szCs w:val="24"/>
        </w:rPr>
        <w:t xml:space="preserve"> </w:t>
      </w:r>
      <w:r w:rsidRPr="00206014">
        <w:rPr>
          <w:sz w:val="24"/>
          <w:szCs w:val="24"/>
        </w:rPr>
        <w:t>караульные</w:t>
      </w:r>
      <w:r w:rsidRPr="00206014">
        <w:rPr>
          <w:spacing w:val="25"/>
          <w:sz w:val="24"/>
          <w:szCs w:val="24"/>
        </w:rPr>
        <w:t xml:space="preserve"> </w:t>
      </w:r>
      <w:r w:rsidRPr="00206014">
        <w:rPr>
          <w:sz w:val="24"/>
          <w:szCs w:val="24"/>
        </w:rPr>
        <w:t>помещения,</w:t>
      </w:r>
      <w:r w:rsidRPr="00206014">
        <w:rPr>
          <w:spacing w:val="-52"/>
          <w:sz w:val="24"/>
          <w:szCs w:val="24"/>
        </w:rPr>
        <w:t xml:space="preserve"> </w:t>
      </w:r>
      <w:r w:rsidRPr="00206014">
        <w:rPr>
          <w:sz w:val="24"/>
          <w:szCs w:val="24"/>
        </w:rPr>
        <w:t>места лишения свободы,</w:t>
      </w:r>
      <w:r w:rsidRPr="00206014">
        <w:rPr>
          <w:spacing w:val="-2"/>
          <w:sz w:val="24"/>
          <w:szCs w:val="24"/>
        </w:rPr>
        <w:t xml:space="preserve"> </w:t>
      </w:r>
      <w:r w:rsidRPr="00206014">
        <w:rPr>
          <w:sz w:val="24"/>
          <w:szCs w:val="24"/>
        </w:rPr>
        <w:t>содержания под стражей).</w:t>
      </w:r>
    </w:p>
    <w:p w:rsidR="007025F9" w:rsidRPr="00206014" w:rsidRDefault="007025F9">
      <w:pPr>
        <w:pStyle w:val="a3"/>
        <w:spacing w:before="4"/>
        <w:rPr>
          <w:sz w:val="24"/>
          <w:szCs w:val="24"/>
        </w:rPr>
      </w:pPr>
    </w:p>
    <w:p w:rsidR="007025F9" w:rsidRPr="00206014" w:rsidRDefault="007025F9">
      <w:pPr>
        <w:rPr>
          <w:sz w:val="24"/>
          <w:szCs w:val="24"/>
        </w:rPr>
      </w:pPr>
    </w:p>
    <w:p w:rsidR="00BF36F2" w:rsidRPr="00206014" w:rsidRDefault="00BF36F2">
      <w:pPr>
        <w:rPr>
          <w:sz w:val="24"/>
          <w:szCs w:val="24"/>
        </w:rPr>
      </w:pPr>
    </w:p>
    <w:p w:rsidR="00BF36F2" w:rsidRPr="00BF36F2" w:rsidRDefault="00BF36F2" w:rsidP="00BF36F2">
      <w:pPr>
        <w:widowControl/>
        <w:suppressAutoHyphens/>
        <w:autoSpaceDE/>
        <w:autoSpaceDN/>
        <w:ind w:firstLine="567"/>
        <w:jc w:val="center"/>
        <w:rPr>
          <w:b/>
          <w:sz w:val="24"/>
          <w:szCs w:val="24"/>
          <w:lang w:eastAsia="ru-RU"/>
        </w:rPr>
      </w:pPr>
      <w:r w:rsidRPr="00BF36F2">
        <w:rPr>
          <w:b/>
          <w:sz w:val="24"/>
          <w:szCs w:val="24"/>
          <w:lang w:eastAsia="ru-RU"/>
        </w:rPr>
        <w:t>Ж</w:t>
      </w:r>
      <w:proofErr w:type="gramStart"/>
      <w:r w:rsidRPr="00BF36F2">
        <w:rPr>
          <w:b/>
          <w:sz w:val="24"/>
          <w:szCs w:val="24"/>
          <w:lang w:eastAsia="ru-RU"/>
        </w:rPr>
        <w:t>З-</w:t>
      </w:r>
      <w:proofErr w:type="gramEnd"/>
      <w:r w:rsidRPr="00BF36F2">
        <w:rPr>
          <w:b/>
          <w:sz w:val="24"/>
          <w:szCs w:val="24"/>
          <w:lang w:eastAsia="ru-RU"/>
        </w:rPr>
        <w:t xml:space="preserve"> ЖИЛАЯ ЗОНА (Код объекта 701010100)</w:t>
      </w:r>
    </w:p>
    <w:p w:rsidR="00BF36F2" w:rsidRPr="00BF36F2" w:rsidRDefault="00BF36F2" w:rsidP="00BF36F2">
      <w:pPr>
        <w:widowControl/>
        <w:autoSpaceDE/>
        <w:autoSpaceDN/>
        <w:ind w:right="284"/>
        <w:jc w:val="right"/>
        <w:rPr>
          <w:sz w:val="24"/>
          <w:szCs w:val="24"/>
          <w:lang w:eastAsia="ru-RU"/>
        </w:rPr>
      </w:pPr>
    </w:p>
    <w:p w:rsidR="00BF36F2" w:rsidRPr="00BF36F2" w:rsidRDefault="00BF36F2" w:rsidP="00BF36F2">
      <w:pPr>
        <w:widowControl/>
        <w:autoSpaceDE/>
        <w:autoSpaceDN/>
        <w:ind w:right="284"/>
        <w:jc w:val="right"/>
        <w:rPr>
          <w:sz w:val="24"/>
          <w:szCs w:val="24"/>
          <w:lang w:eastAsia="ru-RU"/>
        </w:rPr>
      </w:pPr>
      <w:r w:rsidRPr="00BF36F2">
        <w:rPr>
          <w:sz w:val="24"/>
          <w:szCs w:val="24"/>
          <w:lang w:eastAsia="ru-RU"/>
        </w:rPr>
        <w:t>Таблица 1</w:t>
      </w:r>
    </w:p>
    <w:p w:rsidR="00BF36F2" w:rsidRPr="00BF36F2" w:rsidRDefault="00BF36F2" w:rsidP="00BF36F2">
      <w:pPr>
        <w:widowControl/>
        <w:suppressAutoHyphens/>
        <w:overflowPunct w:val="0"/>
        <w:autoSpaceDN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F36F2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F36F2" w:rsidRPr="00BF36F2" w:rsidRDefault="00BF36F2" w:rsidP="00BF36F2">
      <w:pPr>
        <w:widowControl/>
        <w:suppressAutoHyphens/>
        <w:overflowPunct w:val="0"/>
        <w:autoSpaceDN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BF36F2">
        <w:rPr>
          <w:sz w:val="24"/>
          <w:szCs w:val="24"/>
          <w:lang w:eastAsia="ar-SA"/>
        </w:rPr>
        <w:t>объектов капитального строительства</w:t>
      </w:r>
    </w:p>
    <w:p w:rsidR="00BF36F2" w:rsidRPr="00206014" w:rsidRDefault="00BF36F2">
      <w:pPr>
        <w:rPr>
          <w:sz w:val="24"/>
          <w:szCs w:val="24"/>
        </w:rPr>
      </w:pP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вида *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Для индивидуального жилищного строительства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индивидуального жилого дома (дом, пригодный для постоянного проживания, высотой не выше трех надземных этажей); выращивание плодовых, ягодных, овощных, бахчевых или иных декоративных, или сельскохозяйственных культур; размещение индивидуальных гаражей и подсобных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Малоэтажная многоквартирная жилая застройка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 xml:space="preserve">Размещение малоэтажного многоквартирного жилого дома (дом, пригодный для постоянного проживания, высотой до 4 этажей, включая </w:t>
            </w:r>
            <w:r w:rsidRPr="00206014">
              <w:rPr>
                <w:sz w:val="24"/>
                <w:szCs w:val="24"/>
              </w:rPr>
              <w:lastRenderedPageBreak/>
              <w:t>мансардный);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2.1.1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Для ведения личного подсобного хозяйства (приусадебный земельный участок)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Размещение жилого дома, указанного в описании вида разрешенного использования с </w:t>
            </w:r>
            <w:hyperlink r:id="rId10" w:anchor="P136" w:history="1">
              <w:r w:rsidRPr="00206014">
                <w:rPr>
                  <w:rStyle w:val="ad"/>
                  <w:rFonts w:ascii="Times New Roman" w:hAnsi="Times New Roman" w:cs="Times New Roman"/>
                  <w:sz w:val="24"/>
                  <w:szCs w:val="24"/>
                  <w:lang w:eastAsia="en-US"/>
                </w:rPr>
                <w:t>кодом 2.1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производство сельскохозяйственной продукции;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размещение гаража и иных вспомогательных сооружений;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Блокированная жилая застройка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proofErr w:type="gramStart"/>
            <w:r w:rsidRPr="00206014">
              <w:rPr>
                <w:sz w:val="24"/>
                <w:szCs w:val="24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206014">
              <w:rPr>
                <w:sz w:val="24"/>
                <w:szCs w:val="24"/>
              </w:rPr>
              <w:t xml:space="preserve"> и имеет выход на территорию общего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proofErr w:type="spellStart"/>
            <w:r w:rsidRPr="00206014">
              <w:rPr>
                <w:sz w:val="24"/>
                <w:szCs w:val="24"/>
              </w:rPr>
              <w:t>Среднеэтажная</w:t>
            </w:r>
            <w:proofErr w:type="spellEnd"/>
            <w:r w:rsidRPr="00206014">
              <w:rPr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благоустройство и озеленение;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подземных гаражей и автостоянок;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Обслуживание жилой застройки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proofErr w:type="gramStart"/>
            <w:r w:rsidRPr="00206014">
              <w:rPr>
                <w:sz w:val="24"/>
                <w:szCs w:val="24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w:anchor="P189">
              <w:r w:rsidRPr="00206014">
                <w:rPr>
                  <w:sz w:val="24"/>
                  <w:szCs w:val="24"/>
                </w:rPr>
                <w:t>кодами 3.1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198">
              <w:r w:rsidRPr="00206014">
                <w:rPr>
                  <w:sz w:val="24"/>
                  <w:szCs w:val="24"/>
                </w:rPr>
                <w:t>3.2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215">
              <w:r w:rsidRPr="00206014">
                <w:rPr>
                  <w:sz w:val="24"/>
                  <w:szCs w:val="24"/>
                </w:rPr>
                <w:t>3.3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218">
              <w:r w:rsidRPr="00206014">
                <w:rPr>
                  <w:sz w:val="24"/>
                  <w:szCs w:val="24"/>
                </w:rPr>
                <w:t>3.4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221">
              <w:r w:rsidRPr="00206014">
                <w:rPr>
                  <w:sz w:val="24"/>
                  <w:szCs w:val="24"/>
                </w:rPr>
                <w:t>3.4.1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235">
              <w:r w:rsidRPr="00206014">
                <w:rPr>
                  <w:sz w:val="24"/>
                  <w:szCs w:val="24"/>
                </w:rPr>
                <w:t>3.5.1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241">
              <w:r w:rsidRPr="00206014">
                <w:rPr>
                  <w:sz w:val="24"/>
                  <w:szCs w:val="24"/>
                </w:rPr>
                <w:t>3.6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253">
              <w:r w:rsidRPr="00206014">
                <w:rPr>
                  <w:sz w:val="24"/>
                  <w:szCs w:val="24"/>
                </w:rPr>
                <w:t>3.7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286">
              <w:r w:rsidRPr="00206014">
                <w:rPr>
                  <w:sz w:val="24"/>
                  <w:szCs w:val="24"/>
                </w:rPr>
                <w:t>3.10.1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297">
              <w:r w:rsidRPr="00206014">
                <w:rPr>
                  <w:sz w:val="24"/>
                  <w:szCs w:val="24"/>
                </w:rPr>
                <w:t>4.1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305">
              <w:r w:rsidRPr="00206014">
                <w:rPr>
                  <w:sz w:val="24"/>
                  <w:szCs w:val="24"/>
                </w:rPr>
                <w:t>4.3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308">
              <w:r w:rsidRPr="00206014">
                <w:rPr>
                  <w:sz w:val="24"/>
                  <w:szCs w:val="24"/>
                </w:rPr>
                <w:t>4.4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314">
              <w:r w:rsidRPr="00206014">
                <w:rPr>
                  <w:sz w:val="24"/>
                  <w:szCs w:val="24"/>
                </w:rPr>
                <w:t>4.6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367">
              <w:r w:rsidRPr="00206014">
                <w:rPr>
                  <w:sz w:val="24"/>
                  <w:szCs w:val="24"/>
                </w:rPr>
                <w:t>5.1.2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370">
              <w:r w:rsidRPr="00206014">
                <w:rPr>
                  <w:sz w:val="24"/>
                  <w:szCs w:val="24"/>
                </w:rPr>
                <w:t>5.1.3</w:t>
              </w:r>
            </w:hyperlink>
            <w:r w:rsidRPr="00206014">
              <w:rPr>
                <w:sz w:val="24"/>
                <w:szCs w:val="24"/>
              </w:rPr>
              <w:t xml:space="preserve">, если их размещение необходимо для </w:t>
            </w:r>
            <w:r w:rsidRPr="00206014">
              <w:rPr>
                <w:sz w:val="24"/>
                <w:szCs w:val="24"/>
              </w:rPr>
              <w:lastRenderedPageBreak/>
              <w:t>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2.7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Хранение автотранспорта до 50 кв.м.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206014">
              <w:rPr>
                <w:sz w:val="24"/>
                <w:szCs w:val="24"/>
              </w:rPr>
              <w:t>машино</w:t>
            </w:r>
            <w:proofErr w:type="spellEnd"/>
            <w:r w:rsidRPr="00206014">
              <w:rPr>
                <w:sz w:val="24"/>
                <w:szCs w:val="24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w:anchor="P181">
              <w:r w:rsidRPr="00206014">
                <w:rPr>
                  <w:sz w:val="24"/>
                  <w:szCs w:val="24"/>
                </w:rPr>
                <w:t>кодами 2.7.2</w:t>
              </w:r>
            </w:hyperlink>
            <w:r w:rsidRPr="00206014">
              <w:rPr>
                <w:sz w:val="24"/>
                <w:szCs w:val="24"/>
              </w:rPr>
              <w:t xml:space="preserve">, </w:t>
            </w:r>
            <w:hyperlink w:anchor="P333">
              <w:r w:rsidRPr="00206014">
                <w:rPr>
                  <w:sz w:val="24"/>
                  <w:szCs w:val="24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2.7.1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206014">
                <w:rPr>
                  <w:sz w:val="24"/>
                  <w:szCs w:val="24"/>
                </w:rPr>
                <w:t>кодами 3.1.1</w:t>
              </w:r>
            </w:hyperlink>
            <w:r w:rsidRPr="00206014">
              <w:rPr>
                <w:sz w:val="24"/>
                <w:szCs w:val="24"/>
              </w:rPr>
              <w:t xml:space="preserve"> - </w:t>
            </w:r>
            <w:hyperlink w:anchor="P195">
              <w:r w:rsidRPr="00206014">
                <w:rPr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202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3.2.1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212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3.2.4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22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3.4.1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226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3.4.2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235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3.5.1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238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3.5.2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proofErr w:type="gramStart"/>
            <w:r w:rsidRPr="00206014">
              <w:rPr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3.5.1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</w:pPr>
            <w:r w:rsidRPr="00206014">
              <w:t>Объекты культурно-досуговой деятельности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</w:pPr>
            <w:proofErr w:type="gramStart"/>
            <w:r w:rsidRPr="00206014">
              <w:t xml:space="preserve">Размещение объектов капитального строительства, предназначенных для размещения в них музеев, выставочных залов, </w:t>
            </w:r>
            <w:r w:rsidRPr="00206014">
              <w:lastRenderedPageBreak/>
              <w:t>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BF36F2" w:rsidRPr="00206014" w:rsidRDefault="00BF36F2" w:rsidP="00206014">
            <w:pPr>
              <w:pStyle w:val="ae"/>
            </w:pPr>
            <w:r w:rsidRPr="00206014">
              <w:t>устройство площадок для празднеств и гуляний;</w:t>
            </w:r>
          </w:p>
          <w:p w:rsidR="00BF36F2" w:rsidRPr="00206014" w:rsidRDefault="00BF36F2" w:rsidP="00206014">
            <w:pPr>
              <w:pStyle w:val="ae"/>
            </w:pPr>
            <w:r w:rsidRPr="00206014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  <w:jc w:val="center"/>
            </w:pPr>
            <w:r w:rsidRPr="00206014">
              <w:lastRenderedPageBreak/>
              <w:t>3.6.1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Парки культуры и отдыха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парков культуры и отдыха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  <w:jc w:val="center"/>
            </w:pPr>
            <w:r w:rsidRPr="00206014">
              <w:t>3.6.2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256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3.7.1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259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3.7.2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  <w:jc w:val="center"/>
            </w:pPr>
            <w:r w:rsidRPr="00206014">
              <w:t>3.7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  <w:jc w:val="center"/>
            </w:pPr>
            <w:r w:rsidRPr="00206014">
              <w:t>4.3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</w:pPr>
            <w:r w:rsidRPr="00206014">
              <w:t>Магазины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</w:pPr>
            <w:r w:rsidRPr="00206014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  <w:jc w:val="center"/>
            </w:pPr>
            <w:r w:rsidRPr="00206014">
              <w:t>4.4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Ремонт автомобилей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  <w:jc w:val="center"/>
            </w:pPr>
            <w:r w:rsidRPr="00206014">
              <w:t>4.9.1.4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Отдых (рекреация)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</w:t>
            </w:r>
            <w:proofErr w:type="gram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данного вида разрешенного использования включает в себя содержание видов разрешенного использования с </w:t>
            </w:r>
            <w:hyperlink w:anchor="P36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5.1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400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5.5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  <w:jc w:val="center"/>
            </w:pPr>
            <w:r w:rsidRPr="00206014">
              <w:t>5.0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12.0**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Запас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Отсутствие хозяйственной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Земельные участки общего назначения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участки, являющиеся имуществом общего пользования и предназначенные для общего использования правообладателями земельных участков, расположенных в границах территории ведения гражданами садоводства или огородничества для собственных нужд, и (или)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размещения объектов капитального строительства, относящихся к имуществу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13.0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Ведение огородничества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F36F2" w:rsidRPr="00206014" w:rsidRDefault="00BF36F2" w:rsidP="00206014">
            <w:pPr>
              <w:spacing w:line="263" w:lineRule="atLeast"/>
              <w:textAlignment w:val="baseline"/>
              <w:rPr>
                <w:color w:val="2D2D2D"/>
                <w:sz w:val="24"/>
                <w:szCs w:val="24"/>
              </w:rPr>
            </w:pPr>
            <w:r w:rsidRPr="00206014">
              <w:rPr>
                <w:color w:val="2D2D2D"/>
                <w:sz w:val="24"/>
                <w:szCs w:val="24"/>
              </w:rPr>
              <w:t>Ведение садоводства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F36F2" w:rsidRPr="00206014" w:rsidRDefault="00BF36F2" w:rsidP="00206014">
            <w:pPr>
              <w:spacing w:line="263" w:lineRule="atLeast"/>
              <w:ind w:firstLine="34"/>
              <w:jc w:val="both"/>
              <w:textAlignment w:val="baseline"/>
              <w:rPr>
                <w:color w:val="2D2D2D"/>
                <w:sz w:val="24"/>
                <w:szCs w:val="24"/>
              </w:rPr>
            </w:pPr>
            <w:r w:rsidRPr="00206014">
              <w:rPr>
                <w:color w:val="2D2D2D"/>
                <w:sz w:val="24"/>
                <w:szCs w:val="24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F36F2" w:rsidRPr="00206014" w:rsidRDefault="00BF36F2" w:rsidP="00206014">
            <w:pPr>
              <w:spacing w:line="263" w:lineRule="atLeast"/>
              <w:ind w:left="-583" w:right="-108" w:firstLine="475"/>
              <w:jc w:val="center"/>
              <w:textAlignment w:val="baseline"/>
              <w:rPr>
                <w:color w:val="2D2D2D"/>
                <w:sz w:val="24"/>
                <w:szCs w:val="24"/>
              </w:rPr>
            </w:pPr>
            <w:r w:rsidRPr="00206014">
              <w:rPr>
                <w:color w:val="2D2D2D"/>
                <w:sz w:val="24"/>
                <w:szCs w:val="24"/>
              </w:rPr>
              <w:t>13.2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Передвижное жилье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пригодных к использованию в качестве жилья (палаточные городки, кемпинги, жилые вагончики, жилые прицепы), в том числе с возможностью подключения названных объектов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Многоэтажная жилая застройка (высотная застройка)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многоквартирных домов этажностью девять этажей и выше;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благоустройство и озеленение придомовых территорий;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спортивных и детских площадок, хозяйственных площадок и площадок для отдыха;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подземных гаражей и автостоянок;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2.6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w:anchor="P18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2.7.2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333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2.7.1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Приюты для животных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содержания,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3.10.2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31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4.5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314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4.6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32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4.8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327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4.8.2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Развлекательные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4.8.1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Служебные гаражи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186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3.0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294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4.0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Объекты дорожного сервиса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w:anchor="P339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4.9.1.1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348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4.9.1.4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Автомобильные мойки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4.9.1.3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Пищевая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рыбозащитных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</w:pPr>
            <w:bookmarkStart w:id="10" w:name="sub_1049"/>
            <w:r w:rsidRPr="00206014">
              <w:t>Обслуживание автотранспорта</w:t>
            </w:r>
            <w:bookmarkEnd w:id="10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</w:pPr>
            <w:r w:rsidRPr="00206014">
              <w:t xml:space="preserve">Размещение постоянных или временных гаражей </w:t>
            </w:r>
            <w:r w:rsidRPr="00206014">
              <w:lastRenderedPageBreak/>
              <w:t xml:space="preserve">с несколькими стояночными местами, стоянок (парковок), гаражей, в том числе многоярусных, не указанных в </w:t>
            </w:r>
            <w:hyperlink w:anchor="sub_10271" w:history="1">
              <w:r w:rsidRPr="00206014">
                <w:rPr>
                  <w:rStyle w:val="af"/>
                </w:rPr>
                <w:t>коде 2.7.1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ae"/>
              <w:jc w:val="center"/>
            </w:pPr>
            <w:r w:rsidRPr="00206014">
              <w:lastRenderedPageBreak/>
              <w:t>4.9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Культурное развитие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w:anchor="P244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3.6.1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250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3.6.3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3.6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4.6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Амбулаторное ветеринарное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3.10.1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Деловое управление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31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4.5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314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4.6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32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4.8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327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4.8.2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Банковская и страховая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Выставочно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-ярмарочная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выставочно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-ярмарочной и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конгрессной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деятельности, включая деятельность, необходимую для обслуживания указанных мероприятий (застройка экспозиционной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площади, организация питания участников мероприятий)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4.10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Отдых (рекреация)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</w:t>
            </w:r>
            <w:proofErr w:type="gram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данного вида разрешенного использования включает в себя содержание видов разрешенного использования с </w:t>
            </w:r>
            <w:hyperlink w:anchor="P36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5.1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400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5.5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364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5.1.1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382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5.1.7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Обеспечение спортивно-зрелищных мероприятий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5.1.1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209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6.8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7.2.3</w:t>
            </w:r>
          </w:p>
        </w:tc>
      </w:tr>
    </w:tbl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а) минимальное расстояние между фронтальной границей участка и основным строением (отступ от красной линии улиц), </w:t>
      </w:r>
      <w:proofErr w:type="gramStart"/>
      <w:r w:rsidRPr="00206014">
        <w:rPr>
          <w:sz w:val="24"/>
          <w:szCs w:val="24"/>
        </w:rPr>
        <w:t>м</w:t>
      </w:r>
      <w:proofErr w:type="gramEnd"/>
      <w:r w:rsidRPr="00206014">
        <w:rPr>
          <w:sz w:val="24"/>
          <w:szCs w:val="24"/>
        </w:rPr>
        <w:t>: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- в сохраняемой застройке - </w:t>
      </w:r>
      <w:proofErr w:type="gramStart"/>
      <w:r w:rsidRPr="00206014">
        <w:rPr>
          <w:sz w:val="24"/>
          <w:szCs w:val="24"/>
        </w:rPr>
        <w:t>по</w:t>
      </w:r>
      <w:proofErr w:type="gramEnd"/>
      <w:r w:rsidRPr="00206014">
        <w:rPr>
          <w:sz w:val="24"/>
          <w:szCs w:val="24"/>
        </w:rPr>
        <w:t xml:space="preserve"> </w:t>
      </w:r>
      <w:proofErr w:type="gramStart"/>
      <w:r w:rsidRPr="00206014">
        <w:rPr>
          <w:sz w:val="24"/>
          <w:szCs w:val="24"/>
        </w:rPr>
        <w:t>сложившейся</w:t>
      </w:r>
      <w:proofErr w:type="gramEnd"/>
      <w:r w:rsidRPr="00206014">
        <w:rPr>
          <w:sz w:val="24"/>
          <w:szCs w:val="24"/>
        </w:rPr>
        <w:t xml:space="preserve"> линией застройки;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- при реконструкции и новом строительстве, не менее 5 м;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б) минимальное расстояние между границей соседнего участка и основным строением не менее 3м; 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в) расстояние от хозяйственных построек до красных линий улиц и проездов не менее 5 м.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2. Предельное количество этажей зданий, строений, сооружений: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- индивидуальное жилищное строительство - 3 </w:t>
      </w:r>
      <w:proofErr w:type="gramStart"/>
      <w:r w:rsidRPr="00206014">
        <w:rPr>
          <w:sz w:val="24"/>
          <w:szCs w:val="24"/>
        </w:rPr>
        <w:t>надземных</w:t>
      </w:r>
      <w:proofErr w:type="gramEnd"/>
      <w:r w:rsidRPr="00206014">
        <w:rPr>
          <w:sz w:val="24"/>
          <w:szCs w:val="24"/>
        </w:rPr>
        <w:t xml:space="preserve"> этажа;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- малоэтажная многоквартирная жилая застройка - 3 этажа (включая </w:t>
      </w:r>
      <w:proofErr w:type="gramStart"/>
      <w:r w:rsidRPr="00206014">
        <w:rPr>
          <w:sz w:val="24"/>
          <w:szCs w:val="24"/>
        </w:rPr>
        <w:t>мансардный</w:t>
      </w:r>
      <w:proofErr w:type="gramEnd"/>
      <w:r w:rsidRPr="00206014">
        <w:rPr>
          <w:sz w:val="24"/>
          <w:szCs w:val="24"/>
        </w:rPr>
        <w:t>);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- блокированная жилая застройка - 3 этажа,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- нежилые здания, строения, сооружения - 3 этажа.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3. Предельные (минимальные и (или) максимальные) размеры земельных участков, </w:t>
      </w:r>
      <w:r w:rsidRPr="00206014">
        <w:rPr>
          <w:sz w:val="24"/>
          <w:szCs w:val="24"/>
        </w:rPr>
        <w:lastRenderedPageBreak/>
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F36F2" w:rsidRPr="00206014" w:rsidRDefault="00BF36F2">
      <w:pPr>
        <w:rPr>
          <w:sz w:val="24"/>
          <w:szCs w:val="24"/>
        </w:rPr>
      </w:pPr>
    </w:p>
    <w:p w:rsidR="00BF36F2" w:rsidRPr="00206014" w:rsidRDefault="00BF36F2">
      <w:pPr>
        <w:rPr>
          <w:sz w:val="24"/>
          <w:szCs w:val="24"/>
        </w:rPr>
      </w:pP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2</w:t>
      </w: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Параметры </w:t>
      </w:r>
    </w:p>
    <w:p w:rsidR="00BF36F2" w:rsidRPr="00206014" w:rsidRDefault="00BF36F2">
      <w:pPr>
        <w:rPr>
          <w:sz w:val="24"/>
          <w:szCs w:val="24"/>
        </w:rPr>
      </w:pP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F36F2" w:rsidRPr="00206014" w:rsidTr="00206014">
        <w:trPr>
          <w:trHeight w:val="1243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2.1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2.1.1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2.2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2.3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5000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3.2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3.3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3.4.1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3.5.1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3.6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3.7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3.10.1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4.1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4.4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4.6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4.7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</w:tbl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 градостроительные регламенты не устанавливаются в соответствии с ч.6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** градостроительные регламенты не распространяются в соответствии с ч.4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lastRenderedPageBreak/>
        <w:t>В случае если размер ранее сформированного земельного участка, занятого индивидуальным жилым домом, не соответствует минимальному размеру, то для такого земельного участка его размер считается минимальным.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11" w:name="_Toc505689915"/>
      <w:r w:rsidRPr="00206014">
        <w:rPr>
          <w:b/>
          <w:sz w:val="24"/>
          <w:szCs w:val="24"/>
        </w:rPr>
        <w:t>Статья 35. Градостроительные регламенты. Зоны общественного использования объектов капитального строительства.</w:t>
      </w:r>
      <w:bookmarkEnd w:id="11"/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Зона предназначена для размещения объектов капитального строительства в целях обеспечения удовлетворения бытовых, социальных и духовных потребностей человека, а также для размещения объектов капитального строительства в целях извлечения прибыли на основании торговой, банковской и иной предпринимательской деятельности.</w:t>
      </w:r>
    </w:p>
    <w:p w:rsidR="00BF36F2" w:rsidRPr="00206014" w:rsidRDefault="00BF36F2" w:rsidP="00BF36F2">
      <w:pPr>
        <w:adjustRightInd w:val="0"/>
        <w:ind w:firstLine="567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adjustRightInd w:val="0"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О</w:t>
      </w:r>
      <w:proofErr w:type="gramStart"/>
      <w:r w:rsidRPr="00206014">
        <w:rPr>
          <w:b/>
          <w:sz w:val="24"/>
          <w:szCs w:val="24"/>
        </w:rPr>
        <w:t>1</w:t>
      </w:r>
      <w:proofErr w:type="gramEnd"/>
      <w:r w:rsidRPr="00206014">
        <w:rPr>
          <w:b/>
          <w:sz w:val="24"/>
          <w:szCs w:val="24"/>
        </w:rPr>
        <w:t xml:space="preserve"> – ОБЩЕСТВЕННО-ДЕЛОВЫЕ ЗОНЫ</w:t>
      </w:r>
    </w:p>
    <w:p w:rsidR="00BF36F2" w:rsidRPr="00206014" w:rsidRDefault="00BF36F2" w:rsidP="00BF36F2">
      <w:pPr>
        <w:adjustRightInd w:val="0"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(Код объекта 701010300 Общественно-деловые зоны)</w:t>
      </w: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3</w:t>
      </w:r>
    </w:p>
    <w:p w:rsidR="00BF36F2" w:rsidRPr="00206014" w:rsidRDefault="00BF36F2" w:rsidP="00BF36F2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>объектов капитального строительства</w:t>
      </w:r>
    </w:p>
    <w:p w:rsidR="00BF36F2" w:rsidRPr="00206014" w:rsidRDefault="00BF36F2">
      <w:pPr>
        <w:rPr>
          <w:sz w:val="24"/>
          <w:szCs w:val="24"/>
        </w:rPr>
      </w:pP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вида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Хранение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машино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r:id="rId11" w:anchor="P181" w:history="1">
              <w:r w:rsidRPr="00206014">
                <w:rPr>
                  <w:rStyle w:val="ad"/>
                  <w:rFonts w:ascii="Times New Roman" w:hAnsi="Times New Roman" w:cs="Times New Roman"/>
                  <w:sz w:val="24"/>
                  <w:szCs w:val="24"/>
                  <w:lang w:eastAsia="en-US"/>
                </w:rPr>
                <w:t>кодами 2.7.2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</w:t>
            </w:r>
            <w:hyperlink r:id="rId12" w:anchor="P333" w:history="1">
              <w:r w:rsidRPr="00206014">
                <w:rPr>
                  <w:rStyle w:val="ad"/>
                  <w:rFonts w:ascii="Times New Roman" w:hAnsi="Times New Roman" w:cs="Times New Roman"/>
                  <w:sz w:val="24"/>
                  <w:szCs w:val="24"/>
                  <w:lang w:eastAsia="en-US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2.7.1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Общественное использование объектов капитального строительства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189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29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3.10.2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195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3.1.2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Социальное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2" w:tooltip="3.2.1" w:history="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3.2.1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202" w:tooltip="3.2.4" w:history="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3.2.4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Дома социального обслуживания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3.2.1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Оказание социальной помощи населению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3.2.2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Общежития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w:anchor="Par307" w:tooltip="4.7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кодом 4.7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3.2.4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Бытовое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Здравоохранение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1" w:tooltip="3.4.1" w:history="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3.4.1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216" w:tooltip="3.4.2" w:history="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3.4.2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центры, молочные кухни, станции донорства крови, клинические лаборатории)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3.4.1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Стационарное медицинское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станций скорой помощи;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3.4.2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25" w:tooltip="3.5.1" w:history="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3.5.1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228" w:tooltip="3.5.2" w:history="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3.5.2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Дошкольное, начальное и среднее общее образование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3.5.1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Среднее и высшее профессиональное образование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3.5.2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Культурное развитие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34" w:tooltip="3.6.1" w:history="1">
              <w:r w:rsidRPr="0020601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кодами 3.6.1</w:t>
              </w:r>
            </w:hyperlink>
            <w:r w:rsidRPr="00206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hyperlink w:anchor="Par240" w:tooltip="3.6.3" w:history="1">
              <w:r w:rsidRPr="0020601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3.6.3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46" w:tooltip="3.7.1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3.7.1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249" w:tooltip="3.7.2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3.7.2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Общественное управление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 xml:space="preserve">Размещение объектов капитального </w:t>
            </w:r>
            <w:r w:rsidRPr="00206014">
              <w:rPr>
                <w:sz w:val="24"/>
                <w:szCs w:val="24"/>
              </w:rPr>
              <w:lastRenderedPageBreak/>
              <w:t xml:space="preserve">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</w:t>
            </w:r>
            <w:proofErr w:type="gramStart"/>
            <w:r w:rsidRPr="00206014">
              <w:rPr>
                <w:sz w:val="24"/>
                <w:szCs w:val="24"/>
              </w:rPr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3.8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Ветеринарное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w:anchor="P286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3.10.1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29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3.10.2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Предпринимательство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w:anchor="Par287" w:tooltip="4.1" w:history="1">
              <w:r w:rsidRPr="0020601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кодами 4.1</w:t>
              </w:r>
            </w:hyperlink>
            <w:r w:rsidRPr="00206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hyperlink w:anchor="Par340" w:tooltip="4.10" w:history="1">
              <w:r w:rsidRPr="00206014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4.10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Служебные гаражи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w:anchor="P186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3.0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294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4.0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Отдых (рекреация)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 создание и уход за городскими лесами, скверами, прудами, озерами, водохранилищами, пляжами, а также обустройство мест отдыха в них.</w:t>
            </w:r>
            <w:proofErr w:type="gram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данного вида разрешенного использования включает в себя содержание видов разрешенного использования с </w:t>
            </w:r>
            <w:hyperlink w:anchor="P36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5.1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400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5.5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proofErr w:type="gramStart"/>
            <w:r w:rsidRPr="00206014">
              <w:rPr>
                <w:sz w:val="24"/>
                <w:szCs w:val="24"/>
              </w:rPr>
              <w:t xml:space="preserve">Размещение объектов капитального строительства в качестве спортивных клубов, </w:t>
            </w:r>
            <w:r w:rsidRPr="00206014">
              <w:rPr>
                <w:sz w:val="24"/>
                <w:szCs w:val="24"/>
              </w:rPr>
              <w:lastRenderedPageBreak/>
              <w:t>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  <w:r w:rsidRPr="00206014">
              <w:rPr>
                <w:sz w:val="24"/>
                <w:szCs w:val="24"/>
              </w:rPr>
              <w:t xml:space="preserve"> размещение спортивных баз и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5.1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209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6.8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Стоянки транспорта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7.2.3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Обеспечение внутреннего правопорядка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Курортная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</w:t>
            </w:r>
            <w:proofErr w:type="gram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охраны лечебно-оздоровительных местностей и курорта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9.2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Санаторная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лечебно-оздоровительных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9.2.1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Историко-культурная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Сохранение и изучение объектов культурного наследия народов Российской Федерации (памятников истории и культуры), в том числе: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9.3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11.1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Среднеэтажная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жилая застройка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многоквартирных домов этажностью не выше восьми этажей;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благоустройство и озеленение;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подземных гаражей и автостоянок;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спортивных и детских площадок, площадок для отдыха;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-места, за исключением гаражей, размещение которых предусмотрено содержанием видов разрешенного использования с </w:t>
            </w:r>
            <w:hyperlink w:anchor="P18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2.7.2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333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4.9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2.7.1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Стационарное медицинское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стационаре);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станций скорой помощи;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площадок санитарной авиации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3.4.2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торговли (торговые центры, торгово-развлекательные центры (комплексы)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w:anchor="P31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4.5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314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4.6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321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4.8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327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4.8.2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6.9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Складские площадки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6.9.1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рыбозащитных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11.3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195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580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кодами 12.0.1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583">
              <w:r w:rsidRPr="00206014">
                <w:rPr>
                  <w:rFonts w:ascii="Times New Roman" w:hAnsi="Times New Roman" w:cs="Times New Roman"/>
                  <w:sz w:val="24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</w:tr>
    </w:tbl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сооружений–1 м при соблюдении Федерального закона от 22.07.2008 N 123-ФЗ "Технический регламент о требованиях пожарной безопасности".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2. Предельное количество этажей зданий, строений, сооружений - не подлежит </w:t>
      </w:r>
      <w:r w:rsidRPr="00206014">
        <w:rPr>
          <w:sz w:val="24"/>
          <w:szCs w:val="24"/>
        </w:rPr>
        <w:lastRenderedPageBreak/>
        <w:t>установлению.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4</w:t>
      </w: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3.2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3.3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3.4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3.5.1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3.6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3.7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3.8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4.4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4.5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4.6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4.7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4.8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5.1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1000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10000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8.3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2.1.1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3.10.1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4.9.1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2.7.1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</w:tbl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 градостроительные регламенты не устанавливаются в соответствии с ч.6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** градостроительные регламенты не распространяются в соответствии с ч.4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12" w:name="_Toc505689916"/>
      <w:r w:rsidRPr="00206014">
        <w:rPr>
          <w:b/>
          <w:sz w:val="24"/>
          <w:szCs w:val="24"/>
        </w:rPr>
        <w:t>Статья 36. Градостроительные регламенты. Зоны производственной деятельности.</w:t>
      </w:r>
      <w:bookmarkEnd w:id="12"/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>
      <w:pPr>
        <w:rPr>
          <w:sz w:val="24"/>
          <w:szCs w:val="24"/>
        </w:rPr>
      </w:pP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  <w:lang w:eastAsia="ar-SA"/>
        </w:rPr>
      </w:pPr>
      <w:proofErr w:type="gramStart"/>
      <w:r w:rsidRPr="00206014">
        <w:rPr>
          <w:sz w:val="24"/>
          <w:szCs w:val="24"/>
        </w:rPr>
        <w:t>Зона производственной деятельности предназначена для размещения объектов капитального строительства в целях добычи недр, их переработки, изготовления вещей промышленным способом; объектов коммунального назначения с технологическими процессами, являющимися источниками выделения производственных вредностей в окружающую среду;</w:t>
      </w:r>
      <w:r w:rsidRPr="00206014">
        <w:rPr>
          <w:sz w:val="24"/>
          <w:szCs w:val="24"/>
          <w:lang w:eastAsia="ar-SA"/>
        </w:rPr>
        <w:t xml:space="preserve"> объектов инженерной и транспортной структур, а также для установления санитарно-защитных зон таких объектов.</w:t>
      </w:r>
      <w:proofErr w:type="gramEnd"/>
      <w:r w:rsidRPr="00206014">
        <w:rPr>
          <w:sz w:val="24"/>
          <w:szCs w:val="24"/>
          <w:lang w:eastAsia="ar-SA"/>
        </w:rPr>
        <w:t xml:space="preserve"> Благоустройство территории производственной и санитарно-защитной зон осуществляется за счет собственников производственных объектов.</w:t>
      </w:r>
    </w:p>
    <w:p w:rsidR="00BF36F2" w:rsidRPr="00206014" w:rsidRDefault="00BF36F2" w:rsidP="00BF36F2">
      <w:pPr>
        <w:adjustRightInd w:val="0"/>
        <w:jc w:val="both"/>
        <w:rPr>
          <w:sz w:val="24"/>
          <w:szCs w:val="24"/>
        </w:rPr>
      </w:pP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П</w:t>
      </w:r>
      <w:proofErr w:type="gramStart"/>
      <w:r w:rsidRPr="00206014">
        <w:rPr>
          <w:b/>
          <w:sz w:val="24"/>
          <w:szCs w:val="24"/>
        </w:rPr>
        <w:t>1</w:t>
      </w:r>
      <w:proofErr w:type="gramEnd"/>
      <w:r w:rsidRPr="00206014">
        <w:rPr>
          <w:b/>
          <w:sz w:val="24"/>
          <w:szCs w:val="24"/>
        </w:rPr>
        <w:t xml:space="preserve"> - ПРОИЗВОДСТВЕННАЯ ЗОНА </w:t>
      </w: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proofErr w:type="gramStart"/>
      <w:r w:rsidRPr="00206014">
        <w:rPr>
          <w:b/>
          <w:sz w:val="24"/>
          <w:szCs w:val="24"/>
        </w:rPr>
        <w:t>(Код объекта 701010400:</w:t>
      </w:r>
      <w:proofErr w:type="gramEnd"/>
      <w:r w:rsidRPr="00206014">
        <w:rPr>
          <w:b/>
          <w:sz w:val="24"/>
          <w:szCs w:val="24"/>
        </w:rPr>
        <w:t xml:space="preserve"> </w:t>
      </w:r>
      <w:proofErr w:type="gramStart"/>
      <w:r w:rsidRPr="00206014">
        <w:rPr>
          <w:b/>
          <w:sz w:val="24"/>
          <w:szCs w:val="24"/>
        </w:rPr>
        <w:t>Производственные зоны, зоны инженерной и транспортной инфраструктур)</w:t>
      </w:r>
      <w:proofErr w:type="gramEnd"/>
    </w:p>
    <w:p w:rsidR="00BF36F2" w:rsidRPr="00206014" w:rsidRDefault="00BF36F2" w:rsidP="00BF36F2">
      <w:pPr>
        <w:adjustRightInd w:val="0"/>
        <w:ind w:firstLine="567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5</w:t>
      </w:r>
    </w:p>
    <w:p w:rsidR="00BF36F2" w:rsidRPr="00206014" w:rsidRDefault="00BF36F2" w:rsidP="00BF36F2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3" w:name="Par176"/>
            <w:bookmarkEnd w:id="13"/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82" w:tooltip="3.1.1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185" w:tooltip="3.1.2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Par179"/>
            <w:bookmarkEnd w:id="14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5" w:name="Par182"/>
            <w:bookmarkEnd w:id="15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геологических изысканий; добыча полезных ископаемых открытым (карьеры, отвалы) и закрытым (шахты, скважины) способами; размещение объектов капитального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строительства, в том числе подземных, в целях добычи полезных ископаемых;</w:t>
            </w:r>
            <w:proofErr w:type="gramEnd"/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Тяжелая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Автомобилестроительная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6.2.1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Легкая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Фармацевтическая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Пищевая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напитков, алкогольных напитков и табачных изделий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Нефтехимическая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Строительная промышленность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Энергетика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золоотвалов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, гидротехнических сооружений);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w:anchor="P189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кодом 3.1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Атомная энергетика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использования атомной энергии, в том числе атомных станций, ядерных установок (за </w:t>
            </w: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исключением</w:t>
            </w:r>
            <w:proofErr w:type="gram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6.7.1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82" w:tooltip="3.1.1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ar199" w:tooltip="3.2.3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6.9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Складские площадки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6.9.1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разрешенного использования с </w:t>
            </w:r>
            <w:hyperlink w:anchor="Par444" w:tooltip="7.1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7.1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472" w:tooltip="7.5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7.5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Железнодорожный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P476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7.1.1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480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7.1.2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P486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7.2.1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49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7.2.3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перевозок, заправки водного транспорта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Воздушный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Внеуличный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сооружений, необходимых для эксплуатации метрополитена, в том числе наземных путей метрополитена, посадочных станций, межстанционных переходов для пассажиров,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электродепо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, вентиляционных шахт; размещение наземных сооружений иных видов внеуличного транспорта (монорельсового транспорта, подвесных канатных дорог, фуникулеров)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551" w:tooltip="12.0.1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12.0.1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554" w:tooltip="12.0.2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12.0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велотранспортной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и инженерной инфраструктуры;</w:t>
            </w:r>
          </w:p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придорожных стоянок (парковок) транспортных сре</w:t>
            </w: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дств в гр</w:t>
            </w:r>
            <w:proofErr w:type="gram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аницах городских улиц и дорог, за исключением предусмотренных видами разрешенного использования с </w:t>
            </w:r>
            <w:hyperlink w:anchor="Par172" w:tooltip="2.7.1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2.7.1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ar322" w:tooltip="4.9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4.9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ar463" w:tooltip="7.2.3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7.2.3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6" w:name="Par551"/>
            <w:bookmarkEnd w:id="16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12.0.1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7" w:name="Par554"/>
            <w:bookmarkEnd w:id="17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рыбозащитных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и рыбопропускных сооружений,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11.3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82" w:tooltip="3.1.1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185" w:tooltip="3.1.2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580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12.0.1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583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</w:tr>
    </w:tbl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2. Предельное количество этажей зданий, строений, сооружений - не подлежит установлению (предельная высота - не выше 30 м).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F36F2" w:rsidRPr="00206014" w:rsidRDefault="00BF36F2">
      <w:pPr>
        <w:rPr>
          <w:sz w:val="24"/>
          <w:szCs w:val="24"/>
        </w:rPr>
      </w:pPr>
    </w:p>
    <w:p w:rsidR="00BF36F2" w:rsidRPr="00206014" w:rsidRDefault="00BF36F2">
      <w:pPr>
        <w:rPr>
          <w:sz w:val="24"/>
          <w:szCs w:val="24"/>
        </w:rPr>
      </w:pP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6</w:t>
      </w: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F36F2" w:rsidRPr="00206014" w:rsidTr="00206014">
        <w:trPr>
          <w:trHeight w:val="1145"/>
        </w:trPr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4.9.1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6.6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 xml:space="preserve">не подлежит </w:t>
            </w:r>
            <w:r w:rsidRPr="00206014">
              <w:rPr>
                <w:sz w:val="24"/>
                <w:szCs w:val="24"/>
              </w:rPr>
              <w:lastRenderedPageBreak/>
              <w:t>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 xml:space="preserve">не подлежит </w:t>
            </w:r>
            <w:r w:rsidRPr="00206014">
              <w:rPr>
                <w:sz w:val="24"/>
                <w:szCs w:val="24"/>
              </w:rPr>
              <w:lastRenderedPageBreak/>
              <w:t>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 xml:space="preserve">не подлежит </w:t>
            </w:r>
            <w:r w:rsidRPr="00206014">
              <w:rPr>
                <w:sz w:val="24"/>
                <w:szCs w:val="24"/>
              </w:rPr>
              <w:lastRenderedPageBreak/>
              <w:t>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6.9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4.6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rPr>
          <w:trHeight w:val="72"/>
        </w:trPr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 градостроительные регламенты не устанавливаются в соответствии с ч.6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** градостроительные регламенты не распространяются в соответствии с ч.4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Примечания: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1. В зоне производственной деятельности запрещены: нарушение экологической дисциплины, разлив горюче-смазочного материала, загрязнения водоемов, загрязнение территории металлоломом.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2. </w:t>
      </w:r>
      <w:r w:rsidRPr="00206014">
        <w:rPr>
          <w:sz w:val="24"/>
          <w:szCs w:val="24"/>
          <w:lang w:eastAsia="ar-SA"/>
        </w:rPr>
        <w:t>Отнесение территории к определенному классу производится в соответствии с санитарной классификацией промышленных предприятий, установленной СанПиН 2.2.1/2.1.1.1200-03 "Санитарно-защитные зоны и санитарная классификация предприятий, сооружений и иных объектов".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3. Размещение новых объектов, предприятий при условии, что их нормативные санитарно-защитные зоны находятся в пределах границ санитарно-защитных зон производственных объектов.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4. Эксплуатация существующих объектов разрешается, кроме тех случаев, когда их СЗЗ (нормативные) частично или полностью находятся в жилой зоне. </w:t>
      </w:r>
      <w:proofErr w:type="gramStart"/>
      <w:r w:rsidRPr="00206014">
        <w:rPr>
          <w:sz w:val="24"/>
          <w:szCs w:val="24"/>
        </w:rPr>
        <w:t>В этих случаях: четкая программа модернизации (понижение класса объекта) с проведением постоянного экологического мониторинга).</w:t>
      </w:r>
      <w:proofErr w:type="gramEnd"/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18" w:name="_Toc465356254"/>
      <w:bookmarkStart w:id="19" w:name="_Toc505689917"/>
      <w:r w:rsidRPr="00206014">
        <w:rPr>
          <w:b/>
          <w:sz w:val="24"/>
          <w:szCs w:val="24"/>
        </w:rPr>
        <w:t>Статья 37. Градостроительные регламенты. Зоны инженерной инфраструктуры.</w:t>
      </w:r>
      <w:bookmarkEnd w:id="18"/>
      <w:bookmarkEnd w:id="19"/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Зона предназначена для размещения объектов инженерной инфраструктуры.</w:t>
      </w:r>
    </w:p>
    <w:p w:rsidR="00BF36F2" w:rsidRPr="00206014" w:rsidRDefault="00BF36F2" w:rsidP="00BF36F2">
      <w:pPr>
        <w:suppressAutoHyphens/>
        <w:ind w:firstLine="567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 xml:space="preserve">ЗОНЫ ИНЖЕНЕРНОЙ ИНФРАСТРУКТУРЫ </w:t>
      </w: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proofErr w:type="gramStart"/>
      <w:r w:rsidRPr="00206014">
        <w:rPr>
          <w:b/>
          <w:sz w:val="24"/>
          <w:szCs w:val="24"/>
        </w:rPr>
        <w:t>(Код объекта 701010400:</w:t>
      </w:r>
      <w:proofErr w:type="gramEnd"/>
      <w:r w:rsidRPr="00206014">
        <w:rPr>
          <w:b/>
          <w:sz w:val="24"/>
          <w:szCs w:val="24"/>
        </w:rPr>
        <w:t xml:space="preserve"> Производственные зоны, зоны инженерной и транспортной инфраструктур зона П</w:t>
      </w:r>
      <w:proofErr w:type="gramStart"/>
      <w:r w:rsidRPr="00206014">
        <w:rPr>
          <w:b/>
          <w:sz w:val="24"/>
          <w:szCs w:val="24"/>
        </w:rPr>
        <w:t>1</w:t>
      </w:r>
      <w:proofErr w:type="gramEnd"/>
      <w:r w:rsidRPr="00206014">
        <w:rPr>
          <w:b/>
          <w:sz w:val="24"/>
          <w:szCs w:val="24"/>
        </w:rPr>
        <w:t>)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7</w:t>
      </w:r>
    </w:p>
    <w:p w:rsidR="00BF36F2" w:rsidRPr="00206014" w:rsidRDefault="00BF36F2" w:rsidP="00BF36F2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F36F2" w:rsidRPr="00206014" w:rsidRDefault="00BF36F2" w:rsidP="00BF36F2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1. Основные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proofErr w:type="gramStart"/>
            <w:r w:rsidRPr="00206014">
              <w:rPr>
                <w:sz w:val="24"/>
                <w:szCs w:val="24"/>
              </w:rPr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206014">
              <w:rPr>
                <w:sz w:val="24"/>
                <w:szCs w:val="24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Энергетика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206014">
              <w:rPr>
                <w:sz w:val="24"/>
                <w:szCs w:val="24"/>
              </w:rPr>
              <w:t>золоотвалов</w:t>
            </w:r>
            <w:proofErr w:type="spellEnd"/>
            <w:r w:rsidRPr="00206014">
              <w:rPr>
                <w:sz w:val="24"/>
                <w:szCs w:val="24"/>
              </w:rPr>
              <w:t>, гидротехнических сооружений);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6.7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6.8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11.0*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Гидротехнические сооружения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206014">
              <w:rPr>
                <w:sz w:val="24"/>
                <w:szCs w:val="24"/>
              </w:rPr>
              <w:t>рыбозащитных</w:t>
            </w:r>
            <w:proofErr w:type="spellEnd"/>
            <w:r w:rsidRPr="00206014">
              <w:rPr>
                <w:sz w:val="24"/>
                <w:szCs w:val="24"/>
              </w:rPr>
              <w:t xml:space="preserve"> и рыбопропускных сооружений, </w:t>
            </w:r>
            <w:r w:rsidRPr="00206014">
              <w:rPr>
                <w:sz w:val="24"/>
                <w:szCs w:val="24"/>
              </w:rPr>
              <w:lastRenderedPageBreak/>
              <w:t>берегозащитных сооружений)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11.3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12.0**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 Условно разрешенные виды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Автомобильный транспорт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автомобильных дорог и технически связанных с ними сооружений;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предоставление гостиничных услуг в качестве придорожного сервиса;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4.9.1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 Вспомогательные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Объекты гаражного назначения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2.7.1</w:t>
            </w:r>
          </w:p>
        </w:tc>
      </w:tr>
    </w:tbl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2. Предельное количество этажей зданий, строений, сооружений – не подлежит установлению.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</w:t>
      </w:r>
      <w:r w:rsidRPr="00206014">
        <w:rPr>
          <w:sz w:val="24"/>
          <w:szCs w:val="24"/>
        </w:rPr>
        <w:lastRenderedPageBreak/>
        <w:t>суммарной площади земельного участка, которая может быть застроена, ко всей площади земельного участка.</w:t>
      </w: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8</w:t>
      </w:r>
    </w:p>
    <w:p w:rsidR="00BF36F2" w:rsidRPr="00206014" w:rsidRDefault="00BF36F2" w:rsidP="00BF36F2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F36F2" w:rsidRPr="00206014" w:rsidTr="00206014">
        <w:trPr>
          <w:trHeight w:val="1243"/>
        </w:trPr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2.7.1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</w:tbl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 градостроительные регламенты не устанавливаются в соответствии с ч.6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** градостроительные регламенты не распространяются в соответствии с ч.4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20" w:name="_Toc498688058"/>
      <w:bookmarkStart w:id="21" w:name="_Toc500247703"/>
      <w:bookmarkStart w:id="22" w:name="_Toc500251712"/>
      <w:bookmarkStart w:id="23" w:name="_Toc505689918"/>
      <w:r w:rsidRPr="00206014">
        <w:rPr>
          <w:b/>
          <w:sz w:val="24"/>
          <w:szCs w:val="24"/>
        </w:rPr>
        <w:t xml:space="preserve">Статья 38. </w:t>
      </w:r>
      <w:bookmarkStart w:id="24" w:name="_Toc427840797"/>
      <w:bookmarkStart w:id="25" w:name="_Toc427840979"/>
      <w:bookmarkStart w:id="26" w:name="_Toc430742685"/>
      <w:bookmarkStart w:id="27" w:name="_Toc437456536"/>
      <w:r w:rsidRPr="00206014">
        <w:rPr>
          <w:b/>
          <w:sz w:val="24"/>
          <w:szCs w:val="24"/>
        </w:rPr>
        <w:t>Градостроительные регламенты. Зоны транспортной инфраструктуры.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Зона транспорта предназначена для размещения различного рода путей сообщения и сооружений, используемых для перевозки людей или грузов, либо передачи веществ. Создание правовых условий градостроительной деятельности при создании структуры связи и транспорта.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Т - ЗОНА ТРАНСПОРТНОЙ ИНФРАСТРУКТУРЫ</w:t>
      </w: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(Код объекта 701010405</w:t>
      </w:r>
      <w:r w:rsidRPr="00206014">
        <w:rPr>
          <w:sz w:val="24"/>
          <w:szCs w:val="24"/>
        </w:rPr>
        <w:t xml:space="preserve"> </w:t>
      </w:r>
      <w:r w:rsidRPr="00206014">
        <w:rPr>
          <w:b/>
          <w:sz w:val="24"/>
          <w:szCs w:val="24"/>
        </w:rPr>
        <w:t>Зона транспортной инфраструктуры)</w:t>
      </w: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9</w:t>
      </w:r>
    </w:p>
    <w:p w:rsidR="00BF36F2" w:rsidRPr="00206014" w:rsidRDefault="00BF36F2" w:rsidP="00BF36F2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Виды разрешенного использования земельных участков </w:t>
      </w:r>
    </w:p>
    <w:p w:rsidR="00BF36F2" w:rsidRPr="00206014" w:rsidRDefault="00BF36F2" w:rsidP="00BF36F2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>и 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различного рода путей сообщения и сооружений, используемых для перевозки людей или грузов либо передачи веществ. Содержание данного вида разрешенного использования включает в себя содержание видов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разрешенного использования с </w:t>
            </w:r>
            <w:hyperlink w:anchor="Par444" w:tooltip="7.1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7.1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472" w:tooltip="7.5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7.5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195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4.9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Объекты придорожного сервиса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4.9.1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7.2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7.5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11.0*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12.0**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Склады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206014">
              <w:rPr>
                <w:sz w:val="24"/>
                <w:szCs w:val="24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</w:t>
            </w:r>
            <w:r w:rsidRPr="00206014">
              <w:rPr>
                <w:sz w:val="24"/>
                <w:szCs w:val="24"/>
              </w:rPr>
              <w:lastRenderedPageBreak/>
              <w:t>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6.9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Объекты гаражного назначения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2.7.1</w:t>
            </w:r>
          </w:p>
        </w:tc>
      </w:tr>
    </w:tbl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2. Предельное количество этажей зданий, строений, сооружений - не подлежит установлению.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10</w:t>
      </w: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Параметры </w:t>
      </w:r>
    </w:p>
    <w:p w:rsidR="00BF36F2" w:rsidRPr="00206014" w:rsidRDefault="00BF36F2">
      <w:pPr>
        <w:rPr>
          <w:sz w:val="24"/>
          <w:szCs w:val="24"/>
        </w:rPr>
      </w:pP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F36F2" w:rsidRPr="00206014" w:rsidTr="00206014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4.9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4.9.1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7.5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ограничивается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60</w:t>
            </w:r>
          </w:p>
        </w:tc>
      </w:tr>
      <w:tr w:rsidR="00BF36F2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2.7.1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</w:tbl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 градостроительные регламенты не устанавливаются в соответствии с ч.6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** градостроительные регламенты не распространяются в соответствии с ч.4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Примечания: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1. </w:t>
      </w:r>
      <w:proofErr w:type="gramStart"/>
      <w:r w:rsidRPr="00206014">
        <w:rPr>
          <w:sz w:val="24"/>
          <w:szCs w:val="24"/>
        </w:rPr>
        <w:t>При проходе коммуникаций через земельные участки, не находящиеся в государственной или муниципальной собственности, для использования этих участков в целях эксплуатации и ремонта коммуникаций необходимо установление публичных сервитутов (Земельный Кодекс (ст.23); Градостроительный Кодекс (ст.43).</w:t>
      </w:r>
      <w:proofErr w:type="gramEnd"/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2. Использование земель, входящих в охранную зону, в иных целях - по согласованию с собственниками сетей.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</w:p>
    <w:p w:rsidR="00BF36F2" w:rsidRPr="00206014" w:rsidRDefault="00BF36F2" w:rsidP="00BF36F2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28" w:name="_Toc437094658"/>
      <w:bookmarkStart w:id="29" w:name="_Toc505689919"/>
      <w:r w:rsidRPr="00206014">
        <w:rPr>
          <w:b/>
          <w:sz w:val="24"/>
          <w:szCs w:val="24"/>
        </w:rPr>
        <w:t>Статья 39. Градостроительные регламенты. Зоны сельскохозяйственного использования</w:t>
      </w:r>
      <w:bookmarkEnd w:id="28"/>
      <w:bookmarkEnd w:id="29"/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Зона предназначена для ведения сельского хозяйства, в том числе размещение зданий и сооружений, используемых для хранения и переработки сельскохозяйственной продукции.</w:t>
      </w:r>
    </w:p>
    <w:p w:rsidR="00BF36F2" w:rsidRPr="00206014" w:rsidRDefault="00BF36F2" w:rsidP="00BF36F2">
      <w:pPr>
        <w:ind w:firstLine="567"/>
        <w:jc w:val="center"/>
        <w:rPr>
          <w:b/>
          <w:sz w:val="24"/>
          <w:szCs w:val="24"/>
        </w:rPr>
      </w:pP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Сх</w:t>
      </w:r>
      <w:proofErr w:type="gramStart"/>
      <w:r w:rsidRPr="00206014">
        <w:rPr>
          <w:b/>
          <w:sz w:val="24"/>
          <w:szCs w:val="24"/>
        </w:rPr>
        <w:t>1</w:t>
      </w:r>
      <w:proofErr w:type="gramEnd"/>
      <w:r w:rsidRPr="00206014">
        <w:rPr>
          <w:b/>
          <w:sz w:val="24"/>
          <w:szCs w:val="24"/>
        </w:rPr>
        <w:t xml:space="preserve"> – ЗОНА СЕЛЬСКОХОЗЯЙСТВЕННОГО ИСПОЛЬЗОВАНИЯ </w:t>
      </w: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(Код объекта 701010500)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Зона сельскохозяйственного использования предназначена </w:t>
      </w:r>
      <w:proofErr w:type="gramStart"/>
      <w:r w:rsidRPr="00206014">
        <w:rPr>
          <w:sz w:val="24"/>
          <w:szCs w:val="24"/>
        </w:rPr>
        <w:t>для</w:t>
      </w:r>
      <w:proofErr w:type="gramEnd"/>
      <w:r w:rsidRPr="00206014">
        <w:rPr>
          <w:sz w:val="24"/>
          <w:szCs w:val="24"/>
        </w:rPr>
        <w:t>:</w:t>
      </w: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11</w:t>
      </w:r>
    </w:p>
    <w:p w:rsidR="00BF36F2" w:rsidRPr="00206014" w:rsidRDefault="00BF36F2" w:rsidP="00BF36F2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1.2</w:t>
            </w:r>
            <w:r w:rsidRPr="00206014">
              <w:rPr>
                <w:sz w:val="24"/>
                <w:szCs w:val="24"/>
              </w:rPr>
              <w:t>*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 xml:space="preserve">Овощеводство </w:t>
            </w:r>
          </w:p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1.3</w:t>
            </w:r>
            <w:r w:rsidRPr="00206014">
              <w:rPr>
                <w:sz w:val="24"/>
                <w:szCs w:val="24"/>
              </w:rPr>
              <w:t>*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Выращивание тонизирующих, лекарственных, цветочных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1.4</w:t>
            </w:r>
            <w:r w:rsidRPr="00206014">
              <w:rPr>
                <w:sz w:val="24"/>
                <w:szCs w:val="24"/>
              </w:rPr>
              <w:t>*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Садоводство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Выращивание льна и конопли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1.6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Животноводство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хозяйственной деятельности, связанной с производством продукции животноводства, в том числе сенокошение, выпас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79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1.8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94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1.11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110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1.15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123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1.19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126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1.20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lastRenderedPageBreak/>
              <w:t>1.7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Скотоводство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1.8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Звероводство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1.9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Птицеводство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Свиноводство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связанной с разведением свиней;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Пчеловодство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lastRenderedPageBreak/>
              <w:t>1.12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Рыбоводство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зданий, сооружений, оборудования, необходимых для осуществления рыбоводства (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аквакультуры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1.13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Научное обеспечение сельского хозяйства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коллекций генетических ресурсов растений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1.14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Ведение личного подсобного хозяйства на полевых участках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1.16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Питомники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1.17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1.18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Сенокошение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Кошение трав, сбор и заготовка сена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1.19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Выпас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1.20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195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209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6.8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11.0*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Запас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Отсутствие хозяйственной деятельности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12.3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Трубопроводный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30" w:name="P501"/>
            <w:bookmarkEnd w:id="30"/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7.5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Специальная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12.2</w:t>
            </w:r>
          </w:p>
        </w:tc>
      </w:tr>
      <w:tr w:rsidR="00BF36F2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195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BF36F2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580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12.0.1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583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12.0.2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</w:tr>
    </w:tbl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</w:p>
    <w:p w:rsidR="00BF36F2" w:rsidRPr="00206014" w:rsidRDefault="00BF36F2" w:rsidP="00BF36F2">
      <w:pPr>
        <w:ind w:firstLine="567"/>
        <w:jc w:val="both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подлежит установлению при соблюдении Федерального закона от 22.07.2008 N 123-ФЗ "Технический регламент о требованиях пожарной безопасности".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2. Предельное количество этажей зданий, строений, сооружений - не подлежит установлению.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12</w:t>
      </w: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lastRenderedPageBreak/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BF36F2" w:rsidRPr="00206014" w:rsidTr="00206014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BF36F2" w:rsidRPr="00206014" w:rsidDel="007A563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36F2" w:rsidRPr="00206014" w:rsidDel="007A5634" w:rsidRDefault="00BF36F2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BF36F2" w:rsidRPr="00206014" w:rsidRDefault="00BF36F2" w:rsidP="00BF36F2">
      <w:pPr>
        <w:rPr>
          <w:b/>
          <w:sz w:val="24"/>
          <w:szCs w:val="24"/>
        </w:rPr>
      </w:pP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 градостроительные регламенты не устанавливаются в соответствии с ч.6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** градостроительные регламенты не распространяются в соответствии с ч.4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BF36F2" w:rsidRPr="00206014" w:rsidRDefault="00BF36F2" w:rsidP="00BF36F2">
      <w:pPr>
        <w:rPr>
          <w:b/>
          <w:sz w:val="24"/>
          <w:szCs w:val="24"/>
        </w:rPr>
      </w:pP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Сх</w:t>
      </w:r>
      <w:proofErr w:type="gramStart"/>
      <w:r w:rsidRPr="00206014">
        <w:rPr>
          <w:b/>
          <w:sz w:val="24"/>
          <w:szCs w:val="24"/>
        </w:rPr>
        <w:t>2</w:t>
      </w:r>
      <w:proofErr w:type="gramEnd"/>
      <w:r w:rsidRPr="00206014">
        <w:rPr>
          <w:b/>
          <w:sz w:val="24"/>
          <w:szCs w:val="24"/>
        </w:rPr>
        <w:t xml:space="preserve"> – ЗОНА, ЗАНЯТАЯ ОБЪЕКТАМИ СЕЛЬСКОХОЗЯЙСТВЕННОГО НАЗНАЧЕНИЯ </w:t>
      </w:r>
    </w:p>
    <w:p w:rsidR="00BF36F2" w:rsidRPr="00206014" w:rsidRDefault="00BF36F2" w:rsidP="00BF36F2">
      <w:pPr>
        <w:suppressAutoHyphens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(Код объекта 701010503 Производственная зона сельскохозяйственных предприятий)</w:t>
      </w:r>
    </w:p>
    <w:p w:rsidR="00BF36F2" w:rsidRPr="00206014" w:rsidRDefault="00BF36F2" w:rsidP="00BF36F2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13</w:t>
      </w:r>
    </w:p>
    <w:p w:rsidR="00BF36F2" w:rsidRPr="00206014" w:rsidRDefault="00BF36F2" w:rsidP="00BF36F2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BF36F2" w:rsidRPr="00206014" w:rsidRDefault="00BF36F2" w:rsidP="00BF36F2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>объектов капитального строительства</w:t>
      </w:r>
    </w:p>
    <w:p w:rsidR="00BF36F2" w:rsidRPr="00206014" w:rsidRDefault="00BF36F2">
      <w:pPr>
        <w:rPr>
          <w:sz w:val="24"/>
          <w:szCs w:val="24"/>
        </w:rPr>
      </w:pP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E362FA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1.2</w:t>
            </w:r>
            <w:r w:rsidRPr="00206014">
              <w:rPr>
                <w:sz w:val="24"/>
                <w:szCs w:val="24"/>
              </w:rPr>
              <w:t>*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 xml:space="preserve">Овощеводство </w:t>
            </w:r>
          </w:p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1.3</w:t>
            </w:r>
            <w:r w:rsidRPr="00206014">
              <w:rPr>
                <w:sz w:val="24"/>
                <w:szCs w:val="24"/>
              </w:rPr>
              <w:t>*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lastRenderedPageBreak/>
              <w:t xml:space="preserve">Выращивание тонизирующих, лекарственных, цветочных культур </w:t>
            </w:r>
          </w:p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1.4</w:t>
            </w:r>
            <w:r w:rsidRPr="00206014">
              <w:rPr>
                <w:sz w:val="24"/>
                <w:szCs w:val="24"/>
              </w:rPr>
              <w:t>*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 xml:space="preserve">Садоводство </w:t>
            </w:r>
          </w:p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1.5</w:t>
            </w:r>
            <w:r w:rsidRPr="00206014">
              <w:rPr>
                <w:sz w:val="24"/>
                <w:szCs w:val="24"/>
              </w:rPr>
              <w:t>*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Животноводство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Содержание данного вида разрешенного использования включает в себя содержание видов разрешенного использования с кодами 1.8 - 1.1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1.7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Рыбоводство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206014">
              <w:rPr>
                <w:rFonts w:eastAsia="Calibri"/>
                <w:sz w:val="24"/>
                <w:szCs w:val="24"/>
              </w:rPr>
              <w:t>аквакультуры</w:t>
            </w:r>
            <w:proofErr w:type="spellEnd"/>
            <w:r w:rsidRPr="00206014">
              <w:rPr>
                <w:rFonts w:eastAsia="Calibri"/>
                <w:sz w:val="24"/>
                <w:szCs w:val="24"/>
              </w:rPr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206014">
              <w:rPr>
                <w:rFonts w:eastAsia="Calibri"/>
                <w:sz w:val="24"/>
                <w:szCs w:val="24"/>
              </w:rPr>
              <w:t>аквакультуры</w:t>
            </w:r>
            <w:proofErr w:type="spellEnd"/>
            <w:r w:rsidRPr="00206014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1.13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Хранение и переработка сельскохозяйственной продукции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1.15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b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Ведение личного подсобного хозяйства на полевых участках</w:t>
            </w:r>
          </w:p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1.16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Питомники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1.17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Обеспечение сельскохозяйственного производства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1.18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195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11.0*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12.0**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Ведение огородничества</w:t>
            </w:r>
          </w:p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13.1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Ведение садоводства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садового дома, предназначенного для отдыха и не подлежащего разделу на квартиры; размещение хозяйственных строений и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13.2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Ведение дачного хозяйства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 осуществление деятельности, связанной с выращиванием плодовых, ягодных, овощных, бахчевых или иных сельскохозяйственных культур и картофеля; размещение хозяйственных строений и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13.3</w:t>
            </w:r>
          </w:p>
        </w:tc>
      </w:tr>
      <w:tr w:rsidR="00E362FA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Для ведения личного подсобного хозяйства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 производство сельскохозяйственной продукции; размещение гаража и иных вспомогательных сооружений; содержание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2.2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Обслуживание автотранспорта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</w:t>
            </w:r>
          </w:p>
        </w:tc>
      </w:tr>
      <w:tr w:rsidR="00E362FA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 xml:space="preserve"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</w:t>
            </w:r>
            <w:r w:rsidRPr="00206014">
              <w:rPr>
                <w:sz w:val="24"/>
                <w:szCs w:val="24"/>
              </w:rPr>
              <w:lastRenderedPageBreak/>
              <w:t>ответственных за безопасность дорожного движения; 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7.2</w:t>
            </w:r>
          </w:p>
        </w:tc>
      </w:tr>
    </w:tbl>
    <w:p w:rsidR="00BF36F2" w:rsidRPr="00206014" w:rsidRDefault="00BF36F2">
      <w:pPr>
        <w:rPr>
          <w:sz w:val="24"/>
          <w:szCs w:val="24"/>
        </w:rPr>
      </w:pPr>
    </w:p>
    <w:p w:rsidR="00E362FA" w:rsidRPr="00206014" w:rsidRDefault="00E362FA">
      <w:pPr>
        <w:rPr>
          <w:sz w:val="24"/>
          <w:szCs w:val="24"/>
        </w:rPr>
      </w:pPr>
    </w:p>
    <w:p w:rsidR="00E362FA" w:rsidRPr="00206014" w:rsidRDefault="00E362FA" w:rsidP="00E362FA">
      <w:pPr>
        <w:ind w:firstLine="567"/>
        <w:jc w:val="both"/>
        <w:rPr>
          <w:b/>
          <w:sz w:val="24"/>
          <w:szCs w:val="24"/>
        </w:rPr>
      </w:pPr>
    </w:p>
    <w:p w:rsidR="00E362FA" w:rsidRPr="00206014" w:rsidRDefault="00E362FA" w:rsidP="00E362FA">
      <w:pPr>
        <w:ind w:firstLine="567"/>
        <w:jc w:val="both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 при соблюдении Федерального закона от 22.07.2008 N 123-ФЗ "Технический регламент о требованиях пожарной безопасности".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2. Предельное количество этажей зданий, строений, сооружений - не выше 3 этажей.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E362FA" w:rsidRPr="00206014" w:rsidRDefault="00E362FA" w:rsidP="00E362FA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14</w:t>
      </w:r>
    </w:p>
    <w:p w:rsidR="00E362FA" w:rsidRPr="00206014" w:rsidRDefault="00E362FA" w:rsidP="00E362FA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E362FA" w:rsidRPr="00206014" w:rsidTr="00206014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1.15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1.16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1.18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 xml:space="preserve">не подлежит </w:t>
            </w:r>
            <w:r w:rsidRPr="00206014">
              <w:rPr>
                <w:sz w:val="24"/>
                <w:szCs w:val="24"/>
              </w:rPr>
              <w:lastRenderedPageBreak/>
              <w:t>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 xml:space="preserve">не подлежит </w:t>
            </w:r>
            <w:r w:rsidRPr="00206014">
              <w:rPr>
                <w:sz w:val="24"/>
                <w:szCs w:val="24"/>
              </w:rPr>
              <w:lastRenderedPageBreak/>
              <w:t>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 xml:space="preserve">не подлежит </w:t>
            </w:r>
            <w:r w:rsidRPr="00206014">
              <w:rPr>
                <w:sz w:val="24"/>
                <w:szCs w:val="24"/>
              </w:rPr>
              <w:lastRenderedPageBreak/>
              <w:t>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lastRenderedPageBreak/>
              <w:t>13.1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13.2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13.3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4.9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 градостроительные регламенты не устанавливаются в соответствии с ч.6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** градостроительные регламенты не распространяются в соответствии с ч.4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В случае если размер ранее сформированного земельного участка не соответствует минимальному размеру, то для такого земельного участка его размер считается минимальным.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</w:p>
    <w:p w:rsidR="00E362FA" w:rsidRPr="00206014" w:rsidRDefault="00E362FA" w:rsidP="00E362FA">
      <w:pPr>
        <w:keepNext/>
        <w:ind w:firstLine="567"/>
        <w:jc w:val="both"/>
        <w:outlineLvl w:val="1"/>
        <w:rPr>
          <w:b/>
          <w:sz w:val="24"/>
          <w:szCs w:val="24"/>
        </w:rPr>
      </w:pPr>
      <w:bookmarkStart w:id="31" w:name="_Toc437094659"/>
      <w:bookmarkStart w:id="32" w:name="_Toc505689920"/>
      <w:bookmarkStart w:id="33" w:name="_Toc464835201"/>
      <w:r w:rsidRPr="00206014">
        <w:rPr>
          <w:b/>
          <w:sz w:val="24"/>
          <w:szCs w:val="24"/>
        </w:rPr>
        <w:t xml:space="preserve">Сх3 – ЗОНА СЕЛЬСКОХОЗЯЙСТВЕННЫХ УГОДИЙ </w:t>
      </w:r>
    </w:p>
    <w:p w:rsidR="00E362FA" w:rsidRPr="00206014" w:rsidRDefault="00E362FA" w:rsidP="00E362FA">
      <w:pPr>
        <w:keepNext/>
        <w:ind w:firstLine="567"/>
        <w:jc w:val="both"/>
        <w:outlineLvl w:val="1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(Код объекта 701010501 Зона сельскохозяйственных угодий)</w:t>
      </w:r>
    </w:p>
    <w:p w:rsidR="00E362FA" w:rsidRPr="00206014" w:rsidRDefault="00E362FA" w:rsidP="00E362FA">
      <w:pPr>
        <w:keepNext/>
        <w:ind w:firstLine="567"/>
        <w:jc w:val="both"/>
        <w:outlineLvl w:val="1"/>
        <w:rPr>
          <w:b/>
          <w:sz w:val="24"/>
          <w:szCs w:val="24"/>
        </w:rPr>
      </w:pP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Зона сельскохозяйственных угодий предназначена для размещения пашен, сенокосов, пастбищ, залежей, земель, занятых многолетними насаждениями (садами, виноградниками и другими). </w:t>
      </w:r>
    </w:p>
    <w:p w:rsidR="00E362FA" w:rsidRPr="00206014" w:rsidRDefault="00E362FA" w:rsidP="00E362FA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15</w:t>
      </w:r>
    </w:p>
    <w:p w:rsidR="00E362FA" w:rsidRPr="00206014" w:rsidRDefault="00E362FA" w:rsidP="00E362FA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Виды разрешенного использования земельных участков 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E362FA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Растениеводство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2" w:tooltip="1.2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1.2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ar64" w:tooltip="1.6" w:history="1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1.6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Par49"/>
            <w:bookmarkEnd w:id="34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Выращивание зерновых и иных сельскохозяйственных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ar52"/>
            <w:bookmarkEnd w:id="35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Овощеводство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Выращивание тонизирующих, лекарственных, цветочных культур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Садоводство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</w:tr>
    </w:tbl>
    <w:p w:rsidR="00E362FA" w:rsidRPr="00206014" w:rsidRDefault="00E362FA" w:rsidP="00E362FA">
      <w:pPr>
        <w:keepNext/>
        <w:ind w:firstLine="567"/>
        <w:jc w:val="both"/>
        <w:outlineLvl w:val="1"/>
        <w:rPr>
          <w:b/>
          <w:sz w:val="24"/>
          <w:szCs w:val="24"/>
        </w:rPr>
      </w:pPr>
    </w:p>
    <w:p w:rsidR="00E362FA" w:rsidRPr="00206014" w:rsidRDefault="00E362FA" w:rsidP="00E362FA">
      <w:pPr>
        <w:keepNext/>
        <w:ind w:firstLine="567"/>
        <w:jc w:val="both"/>
        <w:outlineLvl w:val="1"/>
        <w:rPr>
          <w:b/>
          <w:sz w:val="24"/>
          <w:szCs w:val="24"/>
        </w:rPr>
      </w:pPr>
    </w:p>
    <w:p w:rsidR="00E362FA" w:rsidRPr="00206014" w:rsidRDefault="00E362FA" w:rsidP="00E362FA">
      <w:pPr>
        <w:keepNext/>
        <w:ind w:firstLine="567"/>
        <w:jc w:val="both"/>
        <w:outlineLvl w:val="1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Статья 40. Градостроительные регламенты. Зоны рекреационного назначения.</w:t>
      </w:r>
      <w:bookmarkEnd w:id="31"/>
      <w:bookmarkEnd w:id="32"/>
    </w:p>
    <w:p w:rsidR="00E362FA" w:rsidRPr="00206014" w:rsidRDefault="00E362FA" w:rsidP="00E362FA">
      <w:pPr>
        <w:adjustRightInd w:val="0"/>
        <w:ind w:firstLine="567"/>
        <w:jc w:val="center"/>
        <w:rPr>
          <w:b/>
          <w:sz w:val="24"/>
          <w:szCs w:val="24"/>
        </w:rPr>
      </w:pPr>
      <w:proofErr w:type="gramStart"/>
      <w:r w:rsidRPr="00206014">
        <w:rPr>
          <w:b/>
          <w:sz w:val="24"/>
          <w:szCs w:val="24"/>
        </w:rPr>
        <w:t>Р</w:t>
      </w:r>
      <w:proofErr w:type="gramEnd"/>
      <w:r w:rsidRPr="00206014">
        <w:rPr>
          <w:b/>
          <w:sz w:val="24"/>
          <w:szCs w:val="24"/>
        </w:rPr>
        <w:t> - ЗОНА РЕКРЕАЦИОННОГО НАЗНАЧЕНИЯ</w:t>
      </w:r>
    </w:p>
    <w:p w:rsidR="00E362FA" w:rsidRPr="00206014" w:rsidRDefault="00E362FA" w:rsidP="00E362FA">
      <w:pPr>
        <w:adjustRightInd w:val="0"/>
        <w:ind w:firstLine="567"/>
        <w:jc w:val="center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(Код объекта 701010600)</w:t>
      </w:r>
    </w:p>
    <w:p w:rsidR="00E362FA" w:rsidRPr="00206014" w:rsidRDefault="00E362FA" w:rsidP="00E362FA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16</w:t>
      </w:r>
    </w:p>
    <w:bookmarkEnd w:id="33"/>
    <w:p w:rsidR="00E362FA" w:rsidRPr="00206014" w:rsidRDefault="00E362FA" w:rsidP="00E362FA">
      <w:pPr>
        <w:suppressAutoHyphens/>
        <w:overflowPunct w:val="0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Виды разрешенного использования земельных участков и </w:t>
      </w:r>
    </w:p>
    <w:p w:rsidR="00E362FA" w:rsidRPr="00206014" w:rsidRDefault="00E362FA" w:rsidP="00E362FA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>объектов капитального строительства</w:t>
      </w:r>
    </w:p>
    <w:tbl>
      <w:tblPr>
        <w:tblStyle w:val="ac"/>
        <w:tblW w:w="9889" w:type="dxa"/>
        <w:tblLayout w:type="fixed"/>
        <w:tblLook w:val="04A0" w:firstRow="1" w:lastRow="0" w:firstColumn="1" w:lastColumn="0" w:noHBand="0" w:noVBand="1"/>
      </w:tblPr>
      <w:tblGrid>
        <w:gridCol w:w="3510"/>
        <w:gridCol w:w="5387"/>
        <w:gridCol w:w="992"/>
      </w:tblGrid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Виды объектов, размещение которых соответствует виду разрешенного использования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Код вида </w:t>
            </w:r>
          </w:p>
        </w:tc>
      </w:tr>
      <w:tr w:rsidR="00E362FA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195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w:anchor="P364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5.1.1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38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5.1.7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Природно-познавательный туризм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 осуществление необходимых природоохранных и </w:t>
            </w:r>
            <w:proofErr w:type="spell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природовосстановительных</w:t>
            </w:r>
            <w:proofErr w:type="spell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5.2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Туристическое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детских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5.2.1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Охота и рыбалка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5.3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Причалы для маломерных судов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5.4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Поля для гольфа или конных прогулок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конноспортивных манежей, не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предусматривающих устройство трибун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5.5</w:t>
            </w:r>
          </w:p>
        </w:tc>
      </w:tr>
      <w:tr w:rsidR="00E362FA" w:rsidRPr="00206014" w:rsidTr="00206014">
        <w:trPr>
          <w:trHeight w:val="25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w:anchor="P209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3.2.3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6.8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Деятельность по особой охране и изучению природы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сады, оранжереи)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9.0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Охрана природных территорий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206014">
              <w:rPr>
                <w:rFonts w:eastAsia="Calibri"/>
                <w:sz w:val="24"/>
                <w:szCs w:val="24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9.1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Санаторная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санаториев, профилакториев, бальнеологических лечебниц, грязелечебниц, обеспечивающих оказание услуги по лечению и оздоровлению населения;</w:t>
            </w:r>
          </w:p>
          <w:p w:rsidR="00E362FA" w:rsidRPr="00206014" w:rsidRDefault="00E362FA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E362FA" w:rsidRPr="00206014" w:rsidRDefault="00E362FA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размещение лечебно-оздоровительных лагерей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9.2.1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Историко-культурная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proofErr w:type="gramStart"/>
            <w:r w:rsidRPr="00206014">
              <w:rPr>
                <w:rFonts w:eastAsia="Calibri"/>
                <w:sz w:val="24"/>
                <w:szCs w:val="24"/>
              </w:rPr>
              <w:t>Зона предназначена для сохранения и изучения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9.3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lastRenderedPageBreak/>
              <w:t>Использование лесов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 xml:space="preserve">Деятельность по заготовке, первичной обработке и вывозу древесины и </w:t>
            </w:r>
            <w:proofErr w:type="spellStart"/>
            <w:r w:rsidRPr="00206014">
              <w:rPr>
                <w:rFonts w:eastAsia="Calibri"/>
                <w:sz w:val="24"/>
                <w:szCs w:val="24"/>
              </w:rPr>
              <w:t>недревесных</w:t>
            </w:r>
            <w:proofErr w:type="spellEnd"/>
            <w:r w:rsidRPr="00206014">
              <w:rPr>
                <w:rFonts w:eastAsia="Calibri"/>
                <w:sz w:val="24"/>
                <w:szCs w:val="24"/>
              </w:rPr>
              <w:t xml:space="preserve"> лесных ресурсов, охрана и восстановление </w:t>
            </w:r>
            <w:proofErr w:type="gramStart"/>
            <w:r w:rsidRPr="00206014">
              <w:rPr>
                <w:rFonts w:eastAsia="Calibri"/>
                <w:sz w:val="24"/>
                <w:szCs w:val="24"/>
              </w:rPr>
              <w:t>лесов</w:t>
            </w:r>
            <w:proofErr w:type="gramEnd"/>
            <w:r w:rsidRPr="00206014">
              <w:rPr>
                <w:rFonts w:eastAsia="Calibri"/>
                <w:sz w:val="24"/>
                <w:szCs w:val="24"/>
              </w:rPr>
              <w:t xml:space="preserve"> и иные цели. Содержание данного вида разрешенного использования включает в себя содержание видов разрешенного использования с кодами 10.1 - 10.5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10.0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Водные объекты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11.0*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Общее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proofErr w:type="gramStart"/>
            <w:r w:rsidRPr="00206014">
              <w:rPr>
                <w:rFonts w:eastAsia="Calibri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11.1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Специальное пользование водными объектами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11.2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rFonts w:eastAsia="Calibri"/>
                <w:sz w:val="24"/>
                <w:szCs w:val="24"/>
              </w:rPr>
              <w:t>12.0**</w:t>
            </w:r>
          </w:p>
        </w:tc>
      </w:tr>
      <w:tr w:rsidR="00E362FA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Религиозное использование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proofErr w:type="gramStart"/>
            <w:r w:rsidRPr="00206014">
              <w:rPr>
                <w:sz w:val="24"/>
                <w:szCs w:val="24"/>
              </w:rPr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 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3.7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Курортная деятельность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Использование, в том числе с их извлечением, для лечения и оздоровления человека природных </w:t>
            </w:r>
            <w:r w:rsidRPr="002060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</w:t>
            </w:r>
            <w:proofErr w:type="gramEnd"/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охраны лечебно-оздоровительных местностей и курорта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9.2</w:t>
            </w:r>
          </w:p>
        </w:tc>
      </w:tr>
      <w:tr w:rsidR="00E362FA" w:rsidRPr="00206014" w:rsidTr="00206014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lastRenderedPageBreak/>
              <w:t>Вспомогательные виды разрешенного использования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192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кодами 3.1.1</w:t>
              </w:r>
            </w:hyperlink>
            <w:r w:rsidRPr="00206014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hyperlink w:anchor="P195">
              <w:r w:rsidRPr="00206014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3.1.2</w:t>
              </w:r>
            </w:hyperlink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</w:tr>
      <w:tr w:rsidR="00E362FA" w:rsidRPr="00206014" w:rsidTr="0020601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автомобильных дорог и технически связанных с ними сооружений;</w:t>
            </w:r>
          </w:p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both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rFonts w:eastAsia="Calibri"/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7.2</w:t>
            </w:r>
          </w:p>
        </w:tc>
      </w:tr>
    </w:tbl>
    <w:p w:rsidR="00E362FA" w:rsidRPr="00206014" w:rsidRDefault="00E362FA" w:rsidP="00E362FA">
      <w:pPr>
        <w:ind w:firstLine="567"/>
        <w:jc w:val="both"/>
        <w:rPr>
          <w:b/>
          <w:sz w:val="24"/>
          <w:szCs w:val="24"/>
        </w:rPr>
      </w:pPr>
      <w:r w:rsidRPr="00206014">
        <w:rPr>
          <w:b/>
          <w:sz w:val="24"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1.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 при соблюдении Федерального закона от 22.07.2008 N 123-ФЗ "Технический регламент о требованиях пожарной безопасности".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2. Предельное количество этажей зданий, строений, сооружений - не выше 2 этажей.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>3. Предельные (минимальные и (или) максимальные) размеры земельных участков,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E362FA" w:rsidRPr="00206014" w:rsidRDefault="00E362FA" w:rsidP="00E362FA">
      <w:pPr>
        <w:jc w:val="right"/>
        <w:rPr>
          <w:sz w:val="24"/>
          <w:szCs w:val="24"/>
        </w:rPr>
      </w:pPr>
      <w:r w:rsidRPr="00206014">
        <w:rPr>
          <w:sz w:val="24"/>
          <w:szCs w:val="24"/>
        </w:rPr>
        <w:t>Таблица 17</w:t>
      </w:r>
    </w:p>
    <w:p w:rsidR="00E362FA" w:rsidRPr="00206014" w:rsidRDefault="00E362FA" w:rsidP="00E362FA">
      <w:pPr>
        <w:suppressAutoHyphens/>
        <w:overflowPunct w:val="0"/>
        <w:ind w:firstLine="567"/>
        <w:jc w:val="center"/>
        <w:textAlignment w:val="baseline"/>
        <w:rPr>
          <w:sz w:val="24"/>
          <w:szCs w:val="24"/>
          <w:lang w:eastAsia="ar-SA"/>
        </w:rPr>
      </w:pPr>
      <w:r w:rsidRPr="00206014">
        <w:rPr>
          <w:sz w:val="24"/>
          <w:szCs w:val="24"/>
          <w:lang w:eastAsia="ar-SA"/>
        </w:rPr>
        <w:t xml:space="preserve">Параметры </w:t>
      </w:r>
    </w:p>
    <w:tbl>
      <w:tblPr>
        <w:tblStyle w:val="ac"/>
        <w:tblW w:w="9889" w:type="dxa"/>
        <w:tblLook w:val="04A0" w:firstRow="1" w:lastRow="0" w:firstColumn="1" w:lastColumn="0" w:noHBand="0" w:noVBand="1"/>
      </w:tblPr>
      <w:tblGrid>
        <w:gridCol w:w="2472"/>
        <w:gridCol w:w="2472"/>
        <w:gridCol w:w="2472"/>
        <w:gridCol w:w="2473"/>
      </w:tblGrid>
      <w:tr w:rsidR="00E362FA" w:rsidRPr="00206014" w:rsidTr="00206014"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Минимальная площадь земельных участков, кв. м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 xml:space="preserve">Максимальная площадь земельных участков, кв. м 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b/>
                <w:sz w:val="24"/>
                <w:szCs w:val="24"/>
              </w:rPr>
            </w:pPr>
            <w:r w:rsidRPr="00206014">
              <w:rPr>
                <w:b/>
                <w:sz w:val="24"/>
                <w:szCs w:val="24"/>
              </w:rPr>
              <w:t>Максимальный процент застройки в границах земельного участка, %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9.1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lastRenderedPageBreak/>
              <w:t>9.3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10.0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11.2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12.0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5.3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150000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5.4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150000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3.7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80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200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150000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20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5.2.1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  <w:tr w:rsidR="00E362FA" w:rsidRPr="00206014" w:rsidTr="00206014"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7.2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  <w:tc>
          <w:tcPr>
            <w:tcW w:w="24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362FA" w:rsidRPr="00206014" w:rsidRDefault="00E362FA" w:rsidP="00206014">
            <w:pPr>
              <w:tabs>
                <w:tab w:val="left" w:pos="1620"/>
              </w:tabs>
              <w:ind w:right="-1"/>
              <w:jc w:val="center"/>
              <w:rPr>
                <w:sz w:val="24"/>
                <w:szCs w:val="24"/>
              </w:rPr>
            </w:pPr>
            <w:r w:rsidRPr="00206014">
              <w:rPr>
                <w:sz w:val="24"/>
                <w:szCs w:val="24"/>
              </w:rPr>
              <w:t>не подлежит установлению</w:t>
            </w:r>
          </w:p>
        </w:tc>
      </w:tr>
    </w:tbl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 градостроительные регламенты не устанавливаются в соответствии с ч.6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  <w:r w:rsidRPr="00206014">
        <w:rPr>
          <w:sz w:val="24"/>
          <w:szCs w:val="24"/>
        </w:rPr>
        <w:t xml:space="preserve">** градостроительные регламенты не распространяются в соответствии с ч.4 ст. 36 </w:t>
      </w:r>
      <w:proofErr w:type="spellStart"/>
      <w:r w:rsidRPr="00206014">
        <w:rPr>
          <w:sz w:val="24"/>
          <w:szCs w:val="24"/>
        </w:rPr>
        <w:t>ГрК</w:t>
      </w:r>
      <w:proofErr w:type="spellEnd"/>
      <w:r w:rsidRPr="00206014">
        <w:rPr>
          <w:sz w:val="24"/>
          <w:szCs w:val="24"/>
        </w:rPr>
        <w:t xml:space="preserve"> РФ</w:t>
      </w:r>
    </w:p>
    <w:p w:rsidR="00E362FA" w:rsidRPr="00206014" w:rsidRDefault="00E362FA" w:rsidP="00E362FA">
      <w:pPr>
        <w:adjustRightInd w:val="0"/>
        <w:jc w:val="both"/>
        <w:rPr>
          <w:sz w:val="24"/>
          <w:szCs w:val="24"/>
        </w:rPr>
      </w:pPr>
    </w:p>
    <w:p w:rsidR="00E362FA" w:rsidRPr="00206014" w:rsidRDefault="00E362FA" w:rsidP="00E362FA">
      <w:pPr>
        <w:adjustRightInd w:val="0"/>
        <w:ind w:firstLine="567"/>
        <w:jc w:val="both"/>
        <w:rPr>
          <w:sz w:val="24"/>
          <w:szCs w:val="24"/>
        </w:rPr>
      </w:pPr>
    </w:p>
    <w:p w:rsidR="00E362FA" w:rsidRPr="00206014" w:rsidRDefault="00E362FA">
      <w:pPr>
        <w:rPr>
          <w:sz w:val="24"/>
          <w:szCs w:val="24"/>
        </w:rPr>
        <w:sectPr w:rsidR="00E362FA" w:rsidRPr="00206014" w:rsidSect="00843DAA">
          <w:pgSz w:w="11910" w:h="16840"/>
          <w:pgMar w:top="1100" w:right="600" w:bottom="640" w:left="1134" w:header="422" w:footer="441" w:gutter="0"/>
          <w:cols w:space="720"/>
        </w:sectPr>
      </w:pPr>
    </w:p>
    <w:p w:rsidR="007025F9" w:rsidRPr="00206014" w:rsidRDefault="007025F9">
      <w:pPr>
        <w:pStyle w:val="a3"/>
        <w:spacing w:before="6"/>
        <w:rPr>
          <w:sz w:val="24"/>
          <w:szCs w:val="24"/>
        </w:rPr>
      </w:pPr>
    </w:p>
    <w:p w:rsidR="007025F9" w:rsidRPr="00206014" w:rsidRDefault="00206014">
      <w:pPr>
        <w:pStyle w:val="a3"/>
        <w:ind w:left="233"/>
        <w:rPr>
          <w:sz w:val="24"/>
          <w:szCs w:val="24"/>
        </w:rPr>
      </w:pPr>
      <w:r w:rsidRPr="00206014">
        <w:rPr>
          <w:noProof/>
          <w:sz w:val="24"/>
          <w:szCs w:val="24"/>
          <w:lang w:eastAsia="ru-RU"/>
        </w:rPr>
        <w:drawing>
          <wp:inline distT="0" distB="0" distL="0" distR="0" wp14:anchorId="0DD41E1B" wp14:editId="1D93B0E7">
            <wp:extent cx="6380904" cy="902427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904" cy="902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5F9" w:rsidRPr="00206014">
      <w:pgSz w:w="11910" w:h="16840"/>
      <w:pgMar w:top="1100" w:right="600" w:bottom="640" w:left="760" w:header="422" w:footer="44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014" w:rsidRDefault="00206014">
      <w:r>
        <w:separator/>
      </w:r>
    </w:p>
  </w:endnote>
  <w:endnote w:type="continuationSeparator" w:id="0">
    <w:p w:rsidR="00206014" w:rsidRDefault="00206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AU">
    <w:charset w:val="CC"/>
    <w:family w:val="auto"/>
    <w:pitch w:val="variable"/>
    <w:sig w:usb0="A000028F" w:usb1="1000004A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014" w:rsidRDefault="00B9033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3.7pt;margin-top:808.75pt;width:18pt;height:15.45pt;z-index:-18020864;mso-position-horizontal-relative:page;mso-position-vertical-relative:page" filled="f" stroked="f">
          <v:textbox inset="0,0,0,0">
            <w:txbxContent>
              <w:p w:rsidR="00206014" w:rsidRDefault="00206014">
                <w:pPr>
                  <w:spacing w:before="12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9033F">
                  <w:rPr>
                    <w:noProof/>
                    <w:sz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014" w:rsidRDefault="00206014">
      <w:r>
        <w:separator/>
      </w:r>
    </w:p>
  </w:footnote>
  <w:footnote w:type="continuationSeparator" w:id="0">
    <w:p w:rsidR="00206014" w:rsidRDefault="00206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014" w:rsidRDefault="00B9033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79.5pt;margin-top:20.1pt;width:264.6pt;height:36.1pt;z-index:-18021376;mso-position-horizontal-relative:page;mso-position-vertical-relative:page" filled="f" stroked="f">
          <v:textbox inset="0,0,0,0">
            <w:txbxContent>
              <w:p w:rsidR="00206014" w:rsidRDefault="00206014">
                <w:pPr>
                  <w:spacing w:before="1"/>
                  <w:ind w:left="6" w:right="6"/>
                  <w:jc w:val="center"/>
                  <w:rPr>
                    <w:sz w:val="20"/>
                  </w:rPr>
                </w:pPr>
              </w:p>
              <w:p w:rsidR="00206014" w:rsidRDefault="00206014">
                <w:pPr>
                  <w:spacing w:before="1"/>
                  <w:ind w:left="6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D2822"/>
    <w:multiLevelType w:val="hybridMultilevel"/>
    <w:tmpl w:val="B68EF4A6"/>
    <w:lvl w:ilvl="0" w:tplc="19845B22">
      <w:start w:val="1"/>
      <w:numFmt w:val="decimal"/>
      <w:lvlText w:val="%1."/>
      <w:lvlJc w:val="left"/>
      <w:pPr>
        <w:ind w:left="233" w:hanging="2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66DEAA">
      <w:numFmt w:val="bullet"/>
      <w:lvlText w:val="•"/>
      <w:lvlJc w:val="left"/>
      <w:pPr>
        <w:ind w:left="1270" w:hanging="296"/>
      </w:pPr>
      <w:rPr>
        <w:rFonts w:hint="default"/>
        <w:lang w:val="ru-RU" w:eastAsia="en-US" w:bidi="ar-SA"/>
      </w:rPr>
    </w:lvl>
    <w:lvl w:ilvl="2" w:tplc="D19CF868">
      <w:numFmt w:val="bullet"/>
      <w:lvlText w:val="•"/>
      <w:lvlJc w:val="left"/>
      <w:pPr>
        <w:ind w:left="2301" w:hanging="296"/>
      </w:pPr>
      <w:rPr>
        <w:rFonts w:hint="default"/>
        <w:lang w:val="ru-RU" w:eastAsia="en-US" w:bidi="ar-SA"/>
      </w:rPr>
    </w:lvl>
    <w:lvl w:ilvl="3" w:tplc="5E7E8854">
      <w:numFmt w:val="bullet"/>
      <w:lvlText w:val="•"/>
      <w:lvlJc w:val="left"/>
      <w:pPr>
        <w:ind w:left="3331" w:hanging="296"/>
      </w:pPr>
      <w:rPr>
        <w:rFonts w:hint="default"/>
        <w:lang w:val="ru-RU" w:eastAsia="en-US" w:bidi="ar-SA"/>
      </w:rPr>
    </w:lvl>
    <w:lvl w:ilvl="4" w:tplc="97C4B51E">
      <w:numFmt w:val="bullet"/>
      <w:lvlText w:val="•"/>
      <w:lvlJc w:val="left"/>
      <w:pPr>
        <w:ind w:left="4362" w:hanging="296"/>
      </w:pPr>
      <w:rPr>
        <w:rFonts w:hint="default"/>
        <w:lang w:val="ru-RU" w:eastAsia="en-US" w:bidi="ar-SA"/>
      </w:rPr>
    </w:lvl>
    <w:lvl w:ilvl="5" w:tplc="DC46256E">
      <w:numFmt w:val="bullet"/>
      <w:lvlText w:val="•"/>
      <w:lvlJc w:val="left"/>
      <w:pPr>
        <w:ind w:left="5393" w:hanging="296"/>
      </w:pPr>
      <w:rPr>
        <w:rFonts w:hint="default"/>
        <w:lang w:val="ru-RU" w:eastAsia="en-US" w:bidi="ar-SA"/>
      </w:rPr>
    </w:lvl>
    <w:lvl w:ilvl="6" w:tplc="34040BA0">
      <w:numFmt w:val="bullet"/>
      <w:lvlText w:val="•"/>
      <w:lvlJc w:val="left"/>
      <w:pPr>
        <w:ind w:left="6423" w:hanging="296"/>
      </w:pPr>
      <w:rPr>
        <w:rFonts w:hint="default"/>
        <w:lang w:val="ru-RU" w:eastAsia="en-US" w:bidi="ar-SA"/>
      </w:rPr>
    </w:lvl>
    <w:lvl w:ilvl="7" w:tplc="536CB4DE">
      <w:numFmt w:val="bullet"/>
      <w:lvlText w:val="•"/>
      <w:lvlJc w:val="left"/>
      <w:pPr>
        <w:ind w:left="7454" w:hanging="296"/>
      </w:pPr>
      <w:rPr>
        <w:rFonts w:hint="default"/>
        <w:lang w:val="ru-RU" w:eastAsia="en-US" w:bidi="ar-SA"/>
      </w:rPr>
    </w:lvl>
    <w:lvl w:ilvl="8" w:tplc="381AAE2A">
      <w:numFmt w:val="bullet"/>
      <w:lvlText w:val="•"/>
      <w:lvlJc w:val="left"/>
      <w:pPr>
        <w:ind w:left="8485" w:hanging="296"/>
      </w:pPr>
      <w:rPr>
        <w:rFonts w:hint="default"/>
        <w:lang w:val="ru-RU" w:eastAsia="en-US" w:bidi="ar-SA"/>
      </w:rPr>
    </w:lvl>
  </w:abstractNum>
  <w:abstractNum w:abstractNumId="1">
    <w:nsid w:val="172D40F7"/>
    <w:multiLevelType w:val="hybridMultilevel"/>
    <w:tmpl w:val="1806F4F4"/>
    <w:lvl w:ilvl="0" w:tplc="BD722F32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000F600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00B0B71E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9A3C549C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3A2407C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6C626CA4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5D887E62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0B7AA3F4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2F2E723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2">
    <w:nsid w:val="24371DA2"/>
    <w:multiLevelType w:val="hybridMultilevel"/>
    <w:tmpl w:val="1A4C3AC4"/>
    <w:lvl w:ilvl="0" w:tplc="BABC7184">
      <w:start w:val="1"/>
      <w:numFmt w:val="decimal"/>
      <w:lvlText w:val="%1."/>
      <w:lvlJc w:val="left"/>
      <w:pPr>
        <w:ind w:left="233" w:hanging="25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140D8C2">
      <w:numFmt w:val="bullet"/>
      <w:lvlText w:val="•"/>
      <w:lvlJc w:val="left"/>
      <w:pPr>
        <w:ind w:left="1270" w:hanging="257"/>
      </w:pPr>
      <w:rPr>
        <w:rFonts w:hint="default"/>
        <w:lang w:val="ru-RU" w:eastAsia="en-US" w:bidi="ar-SA"/>
      </w:rPr>
    </w:lvl>
    <w:lvl w:ilvl="2" w:tplc="4C08463A">
      <w:numFmt w:val="bullet"/>
      <w:lvlText w:val="•"/>
      <w:lvlJc w:val="left"/>
      <w:pPr>
        <w:ind w:left="2301" w:hanging="257"/>
      </w:pPr>
      <w:rPr>
        <w:rFonts w:hint="default"/>
        <w:lang w:val="ru-RU" w:eastAsia="en-US" w:bidi="ar-SA"/>
      </w:rPr>
    </w:lvl>
    <w:lvl w:ilvl="3" w:tplc="98A686DE">
      <w:numFmt w:val="bullet"/>
      <w:lvlText w:val="•"/>
      <w:lvlJc w:val="left"/>
      <w:pPr>
        <w:ind w:left="3331" w:hanging="257"/>
      </w:pPr>
      <w:rPr>
        <w:rFonts w:hint="default"/>
        <w:lang w:val="ru-RU" w:eastAsia="en-US" w:bidi="ar-SA"/>
      </w:rPr>
    </w:lvl>
    <w:lvl w:ilvl="4" w:tplc="65D4D038">
      <w:numFmt w:val="bullet"/>
      <w:lvlText w:val="•"/>
      <w:lvlJc w:val="left"/>
      <w:pPr>
        <w:ind w:left="4362" w:hanging="257"/>
      </w:pPr>
      <w:rPr>
        <w:rFonts w:hint="default"/>
        <w:lang w:val="ru-RU" w:eastAsia="en-US" w:bidi="ar-SA"/>
      </w:rPr>
    </w:lvl>
    <w:lvl w:ilvl="5" w:tplc="A4C0CC3C">
      <w:numFmt w:val="bullet"/>
      <w:lvlText w:val="•"/>
      <w:lvlJc w:val="left"/>
      <w:pPr>
        <w:ind w:left="5393" w:hanging="257"/>
      </w:pPr>
      <w:rPr>
        <w:rFonts w:hint="default"/>
        <w:lang w:val="ru-RU" w:eastAsia="en-US" w:bidi="ar-SA"/>
      </w:rPr>
    </w:lvl>
    <w:lvl w:ilvl="6" w:tplc="A9DE2294">
      <w:numFmt w:val="bullet"/>
      <w:lvlText w:val="•"/>
      <w:lvlJc w:val="left"/>
      <w:pPr>
        <w:ind w:left="6423" w:hanging="257"/>
      </w:pPr>
      <w:rPr>
        <w:rFonts w:hint="default"/>
        <w:lang w:val="ru-RU" w:eastAsia="en-US" w:bidi="ar-SA"/>
      </w:rPr>
    </w:lvl>
    <w:lvl w:ilvl="7" w:tplc="F1724E8C">
      <w:numFmt w:val="bullet"/>
      <w:lvlText w:val="•"/>
      <w:lvlJc w:val="left"/>
      <w:pPr>
        <w:ind w:left="7454" w:hanging="257"/>
      </w:pPr>
      <w:rPr>
        <w:rFonts w:hint="default"/>
        <w:lang w:val="ru-RU" w:eastAsia="en-US" w:bidi="ar-SA"/>
      </w:rPr>
    </w:lvl>
    <w:lvl w:ilvl="8" w:tplc="C5386E98">
      <w:numFmt w:val="bullet"/>
      <w:lvlText w:val="•"/>
      <w:lvlJc w:val="left"/>
      <w:pPr>
        <w:ind w:left="8485" w:hanging="257"/>
      </w:pPr>
      <w:rPr>
        <w:rFonts w:hint="default"/>
        <w:lang w:val="ru-RU" w:eastAsia="en-US" w:bidi="ar-SA"/>
      </w:rPr>
    </w:lvl>
  </w:abstractNum>
  <w:abstractNum w:abstractNumId="3">
    <w:nsid w:val="259A3FE0"/>
    <w:multiLevelType w:val="hybridMultilevel"/>
    <w:tmpl w:val="551C6974"/>
    <w:lvl w:ilvl="0" w:tplc="FE8E2E9E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548A06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6B3AF2C8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757216E4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970C46F2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117C21AA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F754D436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B78C1876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DA440ACC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4">
    <w:nsid w:val="3F9E4995"/>
    <w:multiLevelType w:val="hybridMultilevel"/>
    <w:tmpl w:val="41A2558A"/>
    <w:lvl w:ilvl="0" w:tplc="E7AC2E4E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2DE458E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EB326D2C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CD18B636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A9C0D61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8BB40DCE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EA742684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DB587D1A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D38C58DC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5">
    <w:nsid w:val="444F43A4"/>
    <w:multiLevelType w:val="hybridMultilevel"/>
    <w:tmpl w:val="771CD2DE"/>
    <w:lvl w:ilvl="0" w:tplc="3BCC6AB6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066EE2C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B8FC1A04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6B225654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6FF8208A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CC68449E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C9E6F8D2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275445BA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7996DED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6">
    <w:nsid w:val="45772317"/>
    <w:multiLevelType w:val="hybridMultilevel"/>
    <w:tmpl w:val="E36E990E"/>
    <w:lvl w:ilvl="0" w:tplc="1F8ED496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8E0910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258246EC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18E8F7F0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6978BA14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2AB4AA66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751C2634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F538E580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0ABC1900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7">
    <w:nsid w:val="57370F18"/>
    <w:multiLevelType w:val="hybridMultilevel"/>
    <w:tmpl w:val="87648970"/>
    <w:lvl w:ilvl="0" w:tplc="2FC6496E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7C10E2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2F321432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35E28CE2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37F2BE4C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0B10AD14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724A079C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27124170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DD966A9A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8">
    <w:nsid w:val="5CDD5305"/>
    <w:multiLevelType w:val="hybridMultilevel"/>
    <w:tmpl w:val="4518065C"/>
    <w:lvl w:ilvl="0" w:tplc="32D21484">
      <w:start w:val="1"/>
      <w:numFmt w:val="decimal"/>
      <w:lvlText w:val="%1)"/>
      <w:lvlJc w:val="left"/>
      <w:pPr>
        <w:ind w:left="1040" w:hanging="2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E4E1CA0">
      <w:numFmt w:val="bullet"/>
      <w:lvlText w:val="•"/>
      <w:lvlJc w:val="left"/>
      <w:pPr>
        <w:ind w:left="1990" w:hanging="241"/>
      </w:pPr>
      <w:rPr>
        <w:rFonts w:hint="default"/>
        <w:lang w:val="ru-RU" w:eastAsia="en-US" w:bidi="ar-SA"/>
      </w:rPr>
    </w:lvl>
    <w:lvl w:ilvl="2" w:tplc="762CF7C0">
      <w:numFmt w:val="bullet"/>
      <w:lvlText w:val="•"/>
      <w:lvlJc w:val="left"/>
      <w:pPr>
        <w:ind w:left="2941" w:hanging="241"/>
      </w:pPr>
      <w:rPr>
        <w:rFonts w:hint="default"/>
        <w:lang w:val="ru-RU" w:eastAsia="en-US" w:bidi="ar-SA"/>
      </w:rPr>
    </w:lvl>
    <w:lvl w:ilvl="3" w:tplc="3D82F2CC">
      <w:numFmt w:val="bullet"/>
      <w:lvlText w:val="•"/>
      <w:lvlJc w:val="left"/>
      <w:pPr>
        <w:ind w:left="3891" w:hanging="241"/>
      </w:pPr>
      <w:rPr>
        <w:rFonts w:hint="default"/>
        <w:lang w:val="ru-RU" w:eastAsia="en-US" w:bidi="ar-SA"/>
      </w:rPr>
    </w:lvl>
    <w:lvl w:ilvl="4" w:tplc="2012DB0A">
      <w:numFmt w:val="bullet"/>
      <w:lvlText w:val="•"/>
      <w:lvlJc w:val="left"/>
      <w:pPr>
        <w:ind w:left="4842" w:hanging="241"/>
      </w:pPr>
      <w:rPr>
        <w:rFonts w:hint="default"/>
        <w:lang w:val="ru-RU" w:eastAsia="en-US" w:bidi="ar-SA"/>
      </w:rPr>
    </w:lvl>
    <w:lvl w:ilvl="5" w:tplc="9FE0D66A">
      <w:numFmt w:val="bullet"/>
      <w:lvlText w:val="•"/>
      <w:lvlJc w:val="left"/>
      <w:pPr>
        <w:ind w:left="5793" w:hanging="241"/>
      </w:pPr>
      <w:rPr>
        <w:rFonts w:hint="default"/>
        <w:lang w:val="ru-RU" w:eastAsia="en-US" w:bidi="ar-SA"/>
      </w:rPr>
    </w:lvl>
    <w:lvl w:ilvl="6" w:tplc="4EEAC216">
      <w:numFmt w:val="bullet"/>
      <w:lvlText w:val="•"/>
      <w:lvlJc w:val="left"/>
      <w:pPr>
        <w:ind w:left="6743" w:hanging="241"/>
      </w:pPr>
      <w:rPr>
        <w:rFonts w:hint="default"/>
        <w:lang w:val="ru-RU" w:eastAsia="en-US" w:bidi="ar-SA"/>
      </w:rPr>
    </w:lvl>
    <w:lvl w:ilvl="7" w:tplc="4CF6E1EE">
      <w:numFmt w:val="bullet"/>
      <w:lvlText w:val="•"/>
      <w:lvlJc w:val="left"/>
      <w:pPr>
        <w:ind w:left="7694" w:hanging="241"/>
      </w:pPr>
      <w:rPr>
        <w:rFonts w:hint="default"/>
        <w:lang w:val="ru-RU" w:eastAsia="en-US" w:bidi="ar-SA"/>
      </w:rPr>
    </w:lvl>
    <w:lvl w:ilvl="8" w:tplc="0338F45A">
      <w:numFmt w:val="bullet"/>
      <w:lvlText w:val="•"/>
      <w:lvlJc w:val="left"/>
      <w:pPr>
        <w:ind w:left="8645" w:hanging="241"/>
      </w:pPr>
      <w:rPr>
        <w:rFonts w:hint="default"/>
        <w:lang w:val="ru-RU" w:eastAsia="en-US" w:bidi="ar-SA"/>
      </w:rPr>
    </w:lvl>
  </w:abstractNum>
  <w:abstractNum w:abstractNumId="9">
    <w:nsid w:val="6B741D11"/>
    <w:multiLevelType w:val="hybridMultilevel"/>
    <w:tmpl w:val="A70E2F7A"/>
    <w:lvl w:ilvl="0" w:tplc="E55E0A0C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A654EE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BEA2FD5C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63F8BC2A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37FACA84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9D8A4ED8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47502000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0AC0BBFA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01C682D2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abstractNum w:abstractNumId="10">
    <w:nsid w:val="71A76955"/>
    <w:multiLevelType w:val="hybridMultilevel"/>
    <w:tmpl w:val="4FC837B8"/>
    <w:lvl w:ilvl="0" w:tplc="F84E6C68">
      <w:start w:val="1"/>
      <w:numFmt w:val="decimal"/>
      <w:lvlText w:val="%1."/>
      <w:lvlJc w:val="left"/>
      <w:pPr>
        <w:ind w:left="233" w:hanging="27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D445CC">
      <w:numFmt w:val="bullet"/>
      <w:lvlText w:val="•"/>
      <w:lvlJc w:val="left"/>
      <w:pPr>
        <w:ind w:left="1270" w:hanging="274"/>
      </w:pPr>
      <w:rPr>
        <w:rFonts w:hint="default"/>
        <w:lang w:val="ru-RU" w:eastAsia="en-US" w:bidi="ar-SA"/>
      </w:rPr>
    </w:lvl>
    <w:lvl w:ilvl="2" w:tplc="3272B8C6">
      <w:numFmt w:val="bullet"/>
      <w:lvlText w:val="•"/>
      <w:lvlJc w:val="left"/>
      <w:pPr>
        <w:ind w:left="2301" w:hanging="274"/>
      </w:pPr>
      <w:rPr>
        <w:rFonts w:hint="default"/>
        <w:lang w:val="ru-RU" w:eastAsia="en-US" w:bidi="ar-SA"/>
      </w:rPr>
    </w:lvl>
    <w:lvl w:ilvl="3" w:tplc="2F82D79E">
      <w:numFmt w:val="bullet"/>
      <w:lvlText w:val="•"/>
      <w:lvlJc w:val="left"/>
      <w:pPr>
        <w:ind w:left="3331" w:hanging="274"/>
      </w:pPr>
      <w:rPr>
        <w:rFonts w:hint="default"/>
        <w:lang w:val="ru-RU" w:eastAsia="en-US" w:bidi="ar-SA"/>
      </w:rPr>
    </w:lvl>
    <w:lvl w:ilvl="4" w:tplc="429248B0">
      <w:numFmt w:val="bullet"/>
      <w:lvlText w:val="•"/>
      <w:lvlJc w:val="left"/>
      <w:pPr>
        <w:ind w:left="4362" w:hanging="274"/>
      </w:pPr>
      <w:rPr>
        <w:rFonts w:hint="default"/>
        <w:lang w:val="ru-RU" w:eastAsia="en-US" w:bidi="ar-SA"/>
      </w:rPr>
    </w:lvl>
    <w:lvl w:ilvl="5" w:tplc="0C021AD6">
      <w:numFmt w:val="bullet"/>
      <w:lvlText w:val="•"/>
      <w:lvlJc w:val="left"/>
      <w:pPr>
        <w:ind w:left="5393" w:hanging="274"/>
      </w:pPr>
      <w:rPr>
        <w:rFonts w:hint="default"/>
        <w:lang w:val="ru-RU" w:eastAsia="en-US" w:bidi="ar-SA"/>
      </w:rPr>
    </w:lvl>
    <w:lvl w:ilvl="6" w:tplc="C98A53D8">
      <w:numFmt w:val="bullet"/>
      <w:lvlText w:val="•"/>
      <w:lvlJc w:val="left"/>
      <w:pPr>
        <w:ind w:left="6423" w:hanging="274"/>
      </w:pPr>
      <w:rPr>
        <w:rFonts w:hint="default"/>
        <w:lang w:val="ru-RU" w:eastAsia="en-US" w:bidi="ar-SA"/>
      </w:rPr>
    </w:lvl>
    <w:lvl w:ilvl="7" w:tplc="FA16C908">
      <w:numFmt w:val="bullet"/>
      <w:lvlText w:val="•"/>
      <w:lvlJc w:val="left"/>
      <w:pPr>
        <w:ind w:left="7454" w:hanging="274"/>
      </w:pPr>
      <w:rPr>
        <w:rFonts w:hint="default"/>
        <w:lang w:val="ru-RU" w:eastAsia="en-US" w:bidi="ar-SA"/>
      </w:rPr>
    </w:lvl>
    <w:lvl w:ilvl="8" w:tplc="DCAEA2AC">
      <w:numFmt w:val="bullet"/>
      <w:lvlText w:val="•"/>
      <w:lvlJc w:val="left"/>
      <w:pPr>
        <w:ind w:left="8485" w:hanging="274"/>
      </w:pPr>
      <w:rPr>
        <w:rFonts w:hint="default"/>
        <w:lang w:val="ru-RU" w:eastAsia="en-US" w:bidi="ar-SA"/>
      </w:rPr>
    </w:lvl>
  </w:abstractNum>
  <w:abstractNum w:abstractNumId="11">
    <w:nsid w:val="7BB47DC9"/>
    <w:multiLevelType w:val="hybridMultilevel"/>
    <w:tmpl w:val="D2882D60"/>
    <w:lvl w:ilvl="0" w:tplc="06BCDD84">
      <w:numFmt w:val="bullet"/>
      <w:lvlText w:val="-"/>
      <w:lvlJc w:val="left"/>
      <w:pPr>
        <w:ind w:left="233" w:hanging="18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B04EBA">
      <w:numFmt w:val="bullet"/>
      <w:lvlText w:val="•"/>
      <w:lvlJc w:val="left"/>
      <w:pPr>
        <w:ind w:left="1270" w:hanging="182"/>
      </w:pPr>
      <w:rPr>
        <w:rFonts w:hint="default"/>
        <w:lang w:val="ru-RU" w:eastAsia="en-US" w:bidi="ar-SA"/>
      </w:rPr>
    </w:lvl>
    <w:lvl w:ilvl="2" w:tplc="CA22F8A4">
      <w:numFmt w:val="bullet"/>
      <w:lvlText w:val="•"/>
      <w:lvlJc w:val="left"/>
      <w:pPr>
        <w:ind w:left="2301" w:hanging="182"/>
      </w:pPr>
      <w:rPr>
        <w:rFonts w:hint="default"/>
        <w:lang w:val="ru-RU" w:eastAsia="en-US" w:bidi="ar-SA"/>
      </w:rPr>
    </w:lvl>
    <w:lvl w:ilvl="3" w:tplc="366AF0E8">
      <w:numFmt w:val="bullet"/>
      <w:lvlText w:val="•"/>
      <w:lvlJc w:val="left"/>
      <w:pPr>
        <w:ind w:left="3331" w:hanging="182"/>
      </w:pPr>
      <w:rPr>
        <w:rFonts w:hint="default"/>
        <w:lang w:val="ru-RU" w:eastAsia="en-US" w:bidi="ar-SA"/>
      </w:rPr>
    </w:lvl>
    <w:lvl w:ilvl="4" w:tplc="797C2FDE">
      <w:numFmt w:val="bullet"/>
      <w:lvlText w:val="•"/>
      <w:lvlJc w:val="left"/>
      <w:pPr>
        <w:ind w:left="4362" w:hanging="182"/>
      </w:pPr>
      <w:rPr>
        <w:rFonts w:hint="default"/>
        <w:lang w:val="ru-RU" w:eastAsia="en-US" w:bidi="ar-SA"/>
      </w:rPr>
    </w:lvl>
    <w:lvl w:ilvl="5" w:tplc="DC286312">
      <w:numFmt w:val="bullet"/>
      <w:lvlText w:val="•"/>
      <w:lvlJc w:val="left"/>
      <w:pPr>
        <w:ind w:left="5393" w:hanging="182"/>
      </w:pPr>
      <w:rPr>
        <w:rFonts w:hint="default"/>
        <w:lang w:val="ru-RU" w:eastAsia="en-US" w:bidi="ar-SA"/>
      </w:rPr>
    </w:lvl>
    <w:lvl w:ilvl="6" w:tplc="FEA6D36A">
      <w:numFmt w:val="bullet"/>
      <w:lvlText w:val="•"/>
      <w:lvlJc w:val="left"/>
      <w:pPr>
        <w:ind w:left="6423" w:hanging="182"/>
      </w:pPr>
      <w:rPr>
        <w:rFonts w:hint="default"/>
        <w:lang w:val="ru-RU" w:eastAsia="en-US" w:bidi="ar-SA"/>
      </w:rPr>
    </w:lvl>
    <w:lvl w:ilvl="7" w:tplc="2FA2C05E">
      <w:numFmt w:val="bullet"/>
      <w:lvlText w:val="•"/>
      <w:lvlJc w:val="left"/>
      <w:pPr>
        <w:ind w:left="7454" w:hanging="182"/>
      </w:pPr>
      <w:rPr>
        <w:rFonts w:hint="default"/>
        <w:lang w:val="ru-RU" w:eastAsia="en-US" w:bidi="ar-SA"/>
      </w:rPr>
    </w:lvl>
    <w:lvl w:ilvl="8" w:tplc="6A5E1194">
      <w:numFmt w:val="bullet"/>
      <w:lvlText w:val="•"/>
      <w:lvlJc w:val="left"/>
      <w:pPr>
        <w:ind w:left="8485" w:hanging="182"/>
      </w:pPr>
      <w:rPr>
        <w:rFonts w:hint="default"/>
        <w:lang w:val="ru-RU" w:eastAsia="en-US" w:bidi="ar-SA"/>
      </w:rPr>
    </w:lvl>
  </w:abstractNum>
  <w:abstractNum w:abstractNumId="12">
    <w:nsid w:val="7BBC2C27"/>
    <w:multiLevelType w:val="hybridMultilevel"/>
    <w:tmpl w:val="388A7D8C"/>
    <w:lvl w:ilvl="0" w:tplc="0C3CBDA4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F0397E">
      <w:numFmt w:val="bullet"/>
      <w:lvlText w:val="•"/>
      <w:lvlJc w:val="left"/>
      <w:pPr>
        <w:ind w:left="1270" w:hanging="259"/>
      </w:pPr>
      <w:rPr>
        <w:rFonts w:hint="default"/>
        <w:lang w:val="ru-RU" w:eastAsia="en-US" w:bidi="ar-SA"/>
      </w:rPr>
    </w:lvl>
    <w:lvl w:ilvl="2" w:tplc="012EAB42">
      <w:numFmt w:val="bullet"/>
      <w:lvlText w:val="•"/>
      <w:lvlJc w:val="left"/>
      <w:pPr>
        <w:ind w:left="2301" w:hanging="259"/>
      </w:pPr>
      <w:rPr>
        <w:rFonts w:hint="default"/>
        <w:lang w:val="ru-RU" w:eastAsia="en-US" w:bidi="ar-SA"/>
      </w:rPr>
    </w:lvl>
    <w:lvl w:ilvl="3" w:tplc="A5C4021A">
      <w:numFmt w:val="bullet"/>
      <w:lvlText w:val="•"/>
      <w:lvlJc w:val="left"/>
      <w:pPr>
        <w:ind w:left="3331" w:hanging="259"/>
      </w:pPr>
      <w:rPr>
        <w:rFonts w:hint="default"/>
        <w:lang w:val="ru-RU" w:eastAsia="en-US" w:bidi="ar-SA"/>
      </w:rPr>
    </w:lvl>
    <w:lvl w:ilvl="4" w:tplc="DB5E306A">
      <w:numFmt w:val="bullet"/>
      <w:lvlText w:val="•"/>
      <w:lvlJc w:val="left"/>
      <w:pPr>
        <w:ind w:left="4362" w:hanging="259"/>
      </w:pPr>
      <w:rPr>
        <w:rFonts w:hint="default"/>
        <w:lang w:val="ru-RU" w:eastAsia="en-US" w:bidi="ar-SA"/>
      </w:rPr>
    </w:lvl>
    <w:lvl w:ilvl="5" w:tplc="986008D4">
      <w:numFmt w:val="bullet"/>
      <w:lvlText w:val="•"/>
      <w:lvlJc w:val="left"/>
      <w:pPr>
        <w:ind w:left="5393" w:hanging="259"/>
      </w:pPr>
      <w:rPr>
        <w:rFonts w:hint="default"/>
        <w:lang w:val="ru-RU" w:eastAsia="en-US" w:bidi="ar-SA"/>
      </w:rPr>
    </w:lvl>
    <w:lvl w:ilvl="6" w:tplc="F9F601F0">
      <w:numFmt w:val="bullet"/>
      <w:lvlText w:val="•"/>
      <w:lvlJc w:val="left"/>
      <w:pPr>
        <w:ind w:left="6423" w:hanging="259"/>
      </w:pPr>
      <w:rPr>
        <w:rFonts w:hint="default"/>
        <w:lang w:val="ru-RU" w:eastAsia="en-US" w:bidi="ar-SA"/>
      </w:rPr>
    </w:lvl>
    <w:lvl w:ilvl="7" w:tplc="C932F672">
      <w:numFmt w:val="bullet"/>
      <w:lvlText w:val="•"/>
      <w:lvlJc w:val="left"/>
      <w:pPr>
        <w:ind w:left="7454" w:hanging="259"/>
      </w:pPr>
      <w:rPr>
        <w:rFonts w:hint="default"/>
        <w:lang w:val="ru-RU" w:eastAsia="en-US" w:bidi="ar-SA"/>
      </w:rPr>
    </w:lvl>
    <w:lvl w:ilvl="8" w:tplc="F7EE21C2">
      <w:numFmt w:val="bullet"/>
      <w:lvlText w:val="•"/>
      <w:lvlJc w:val="left"/>
      <w:pPr>
        <w:ind w:left="8485" w:hanging="259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12"/>
  </w:num>
  <w:num w:numId="9">
    <w:abstractNumId w:val="6"/>
  </w:num>
  <w:num w:numId="10">
    <w:abstractNumId w:val="5"/>
  </w:num>
  <w:num w:numId="11">
    <w:abstractNumId w:val="1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7025F9"/>
    <w:rsid w:val="00206014"/>
    <w:rsid w:val="002F03CF"/>
    <w:rsid w:val="00405CE0"/>
    <w:rsid w:val="00441F2D"/>
    <w:rsid w:val="00530478"/>
    <w:rsid w:val="007025F9"/>
    <w:rsid w:val="00843DAA"/>
    <w:rsid w:val="00B87361"/>
    <w:rsid w:val="00B9033F"/>
    <w:rsid w:val="00BF36F2"/>
    <w:rsid w:val="00E3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9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80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58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658"/>
    </w:pPr>
    <w:rPr>
      <w:sz w:val="24"/>
      <w:szCs w:val="24"/>
    </w:r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40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33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BF36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36F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BF36F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36F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F36F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36F2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rsid w:val="00BF36F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BF36F2"/>
    <w:rPr>
      <w:color w:val="0000FF"/>
      <w:u w:val="single"/>
    </w:rPr>
  </w:style>
  <w:style w:type="paragraph" w:customStyle="1" w:styleId="ConsPlusNormal">
    <w:name w:val="ConsPlusNormal"/>
    <w:rsid w:val="00BF36F2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e">
    <w:name w:val="Нормальный (таблица)"/>
    <w:basedOn w:val="a"/>
    <w:next w:val="a"/>
    <w:uiPriority w:val="99"/>
    <w:rsid w:val="00BF36F2"/>
    <w:pPr>
      <w:adjustRightInd w:val="0"/>
      <w:jc w:val="both"/>
    </w:pPr>
    <w:rPr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BF36F2"/>
    <w:rPr>
      <w:color w:val="106B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9"/>
      <w:outlineLvl w:val="0"/>
    </w:pPr>
    <w:rPr>
      <w:sz w:val="24"/>
      <w:szCs w:val="24"/>
    </w:rPr>
  </w:style>
  <w:style w:type="paragraph" w:styleId="2">
    <w:name w:val="heading 2"/>
    <w:basedOn w:val="a"/>
    <w:uiPriority w:val="1"/>
    <w:qFormat/>
    <w:pPr>
      <w:ind w:left="800"/>
      <w:jc w:val="center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658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ind w:left="658"/>
    </w:pPr>
    <w:rPr>
      <w:sz w:val="24"/>
      <w:szCs w:val="24"/>
    </w:r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40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233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  <w:style w:type="paragraph" w:styleId="a6">
    <w:name w:val="Balloon Text"/>
    <w:basedOn w:val="a"/>
    <w:link w:val="a7"/>
    <w:uiPriority w:val="99"/>
    <w:semiHidden/>
    <w:unhideWhenUsed/>
    <w:rsid w:val="00BF36F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36F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BF36F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F36F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BF36F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F36F2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rsid w:val="00BF36F2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BF36F2"/>
    <w:rPr>
      <w:color w:val="0000FF"/>
      <w:u w:val="single"/>
    </w:rPr>
  </w:style>
  <w:style w:type="paragraph" w:customStyle="1" w:styleId="ConsPlusNormal">
    <w:name w:val="ConsPlusNormal"/>
    <w:rsid w:val="00BF36F2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e">
    <w:name w:val="Нормальный (таблица)"/>
    <w:basedOn w:val="a"/>
    <w:next w:val="a"/>
    <w:uiPriority w:val="99"/>
    <w:rsid w:val="00BF36F2"/>
    <w:pPr>
      <w:adjustRightInd w:val="0"/>
      <w:jc w:val="both"/>
    </w:pPr>
    <w:rPr>
      <w:sz w:val="24"/>
      <w:szCs w:val="24"/>
      <w:lang w:eastAsia="ru-RU"/>
    </w:rPr>
  </w:style>
  <w:style w:type="character" w:customStyle="1" w:styleId="af">
    <w:name w:val="Гипертекстовая ссылка"/>
    <w:basedOn w:val="a0"/>
    <w:uiPriority w:val="99"/>
    <w:rsid w:val="00BF36F2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L:\&#1057;&#1086;&#1073;&#1088;&#1072;&#1085;&#1080;&#1077;%20&#1076;&#1077;&#1087;&#1091;&#1090;&#1072;&#1090;&#1086;&#1074;\&#1050;&#1083;&#1072;&#1089;&#1089;&#1080;&#1092;&#1080;&#1082;&#1072;&#1090;&#1086;&#1088;%20&#1042;&#1056;&#1048;%20&#1088;&#1072;&#1079;&#1088;&#1077;&#1096;&#1077;&#1085;&#1085;&#1086;&#1077;%20&#1080;&#1089;&#1087;&#1086;&#1083;&#1100;&#1079;&#1086;&#1074;&#1072;&#1085;&#1080;&#1077;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L:\&#1057;&#1086;&#1073;&#1088;&#1072;&#1085;&#1080;&#1077;%20&#1076;&#1077;&#1087;&#1091;&#1090;&#1072;&#1090;&#1086;&#1074;\&#1050;&#1083;&#1072;&#1089;&#1089;&#1080;&#1092;&#1080;&#1082;&#1072;&#1090;&#1086;&#1088;%20&#1042;&#1056;&#1048;%20&#1088;&#1072;&#1079;&#1088;&#1077;&#1096;&#1077;&#1085;&#1085;&#1086;&#1077;%20&#1080;&#1089;&#1087;&#1086;&#1083;&#1100;&#1079;&#1086;&#1074;&#1072;&#1085;&#1080;&#1077;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L:\&#1057;&#1086;&#1073;&#1088;&#1072;&#1085;&#1080;&#1077;%20&#1076;&#1077;&#1087;&#1091;&#1090;&#1072;&#1090;&#1086;&#1074;\&#1050;&#1083;&#1072;&#1089;&#1089;&#1080;&#1092;&#1080;&#1082;&#1072;&#1090;&#1086;&#1088;%20&#1042;&#1056;&#1048;%20&#1088;&#1072;&#1079;&#1088;&#1077;&#1096;&#1077;&#1085;&#1085;&#1086;&#1077;%20&#1080;&#1089;&#1087;&#1086;&#1083;&#1100;&#1079;&#1086;&#1074;&#1072;&#1085;&#1080;&#1077;.docx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49</Pages>
  <Words>16128</Words>
  <Characters>91936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Ð€Ð°Ð·Ð´ÐµÐ» 3 ÐfiÑ•Ð°Ð´Ð¾Ñ†Ñ‡Ñ•Ð¾Ð¸Ñ‡ÐµÐ»Ñ„Ð½Ñ‰Ðµ Ñ•ÐµÐ³Ð»Ð°Ð¼ÐµÐ½Ñ‡Ñ‰  ÐfiÐžÐ¢ÐžÐ™Ðž (1)</vt:lpstr>
    </vt:vector>
  </TitlesOfParts>
  <Company/>
  <LinksUpToDate>false</LinksUpToDate>
  <CharactersWithSpaces>107849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Ð€Ð°Ð·Ð´ÐµÐ» 3 ÐfiÑ•Ð°Ð´Ð¾Ñ†Ñ‡Ñ•Ð¾Ð¸Ñ‡ÐµÐ»Ñ„Ð½Ñ‰Ðµ Ñ•ÐµÐ³Ð»Ð°Ð¼ÐµÐ½Ñ‡Ñ‰  ÐfiÐžÐ¢ÐžÐ™Ðž (1)</dc:title>
  <dc:creator>ÐœÐ¸Ñ–Ð°Ð¸Ð»</dc:creator>
  <cp:lastModifiedBy>Ольга</cp:lastModifiedBy>
  <cp:revision>5</cp:revision>
  <dcterms:created xsi:type="dcterms:W3CDTF">2023-02-13T06:55:00Z</dcterms:created>
  <dcterms:modified xsi:type="dcterms:W3CDTF">2023-02-13T07:44:00Z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2022-08-05T00:00:00Z</vt:filetime>
  </property>
  <property fmtid="{D5CDD505-2E9C-101B-9397-08002B2CF9AE}" pid="3" name="LastSaved">
    <vt:filetime>2023-02-13T00:00:00Z</vt:filetime>
  </property>
</Properties>
</file>