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20" w:rsidRDefault="00AF0E0C" w:rsidP="00A25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0C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252BC" w:rsidRDefault="00AF0E0C" w:rsidP="00A252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716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proofErr w:type="gramStart"/>
      <w:r w:rsidRPr="0077371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773716"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 </w:t>
      </w:r>
    </w:p>
    <w:p w:rsidR="00AF0E0C" w:rsidRDefault="00AF0E0C" w:rsidP="00A252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3716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773716" w:rsidRPr="00773716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773716" w:rsidRDefault="00773716" w:rsidP="00773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716" w:rsidRPr="002714E4" w:rsidRDefault="00773716" w:rsidP="0046360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E4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773716" w:rsidRDefault="00773716" w:rsidP="001F0A8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самоуправления, отраслевой (функциональный) орган или структурное подразделение Администрации Кунашакского муниципального района, разра</w:t>
      </w:r>
      <w:r w:rsidR="00EF444E">
        <w:rPr>
          <w:rFonts w:ascii="Times New Roman" w:hAnsi="Times New Roman" w:cs="Times New Roman"/>
          <w:sz w:val="28"/>
          <w:szCs w:val="28"/>
        </w:rPr>
        <w:t xml:space="preserve">ботавшие проект муниципального нормативного правового акта (далее - орган разработчик): начальник отдела архитектуры и строительства администрации Кунашакского муниципального района - Хабибуллина Флорида </w:t>
      </w:r>
      <w:proofErr w:type="spellStart"/>
      <w:r w:rsidR="00EF444E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EF444E">
        <w:rPr>
          <w:rFonts w:ascii="Times New Roman" w:hAnsi="Times New Roman" w:cs="Times New Roman"/>
          <w:sz w:val="28"/>
          <w:szCs w:val="28"/>
        </w:rPr>
        <w:t>.</w:t>
      </w:r>
    </w:p>
    <w:p w:rsidR="00EF444E" w:rsidRDefault="00EF444E" w:rsidP="001F0A8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 наименование муниципального нормативного правового акта (далее - МНПА): проект постановления Администрации Кунашакского муниципального </w:t>
      </w:r>
      <w:r w:rsidR="002E1053" w:rsidRPr="002E105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Кунашакского муниципального района</w:t>
      </w:r>
      <w:r w:rsidR="003C5A5C">
        <w:rPr>
          <w:rFonts w:ascii="Times New Roman" w:hAnsi="Times New Roman" w:cs="Times New Roman"/>
          <w:sz w:val="28"/>
          <w:szCs w:val="28"/>
        </w:rPr>
        <w:t>.</w:t>
      </w:r>
    </w:p>
    <w:p w:rsidR="003C5A5C" w:rsidRDefault="0046360A" w:rsidP="001F0A8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регулирующ</w:t>
      </w:r>
      <w:r w:rsidR="0062562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5C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400931">
        <w:rPr>
          <w:rFonts w:ascii="Times New Roman" w:hAnsi="Times New Roman" w:cs="Times New Roman"/>
          <w:sz w:val="28"/>
          <w:szCs w:val="28"/>
        </w:rPr>
        <w:t xml:space="preserve">– правовой акт: </w:t>
      </w:r>
      <w:r w:rsidRPr="0046360A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D505C" w:rsidRDefault="00AD505C" w:rsidP="00737DBD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МНПА:</w:t>
      </w:r>
      <w:r w:rsidR="00737DBD">
        <w:rPr>
          <w:rFonts w:ascii="Times New Roman" w:hAnsi="Times New Roman" w:cs="Times New Roman"/>
          <w:sz w:val="28"/>
          <w:szCs w:val="28"/>
        </w:rPr>
        <w:t xml:space="preserve"> 10.12.2024</w:t>
      </w:r>
    </w:p>
    <w:p w:rsidR="00AD505C" w:rsidRDefault="00AD505C" w:rsidP="00737DBD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исполнителя разработчика:</w:t>
      </w:r>
    </w:p>
    <w:p w:rsidR="00AD505C" w:rsidRDefault="00AD505C" w:rsidP="00737DBD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Ф.И.О. Хабибуллина Флорида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AD505C" w:rsidRDefault="00AD505C" w:rsidP="00737D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Должность: начальник отдела архитектуры и 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D505C" w:rsidRDefault="00AD505C" w:rsidP="00737DBD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 (35148) </w:t>
      </w:r>
      <w:r w:rsidR="00737DBD">
        <w:rPr>
          <w:rFonts w:ascii="Times New Roman" w:hAnsi="Times New Roman" w:cs="Times New Roman"/>
          <w:sz w:val="28"/>
          <w:szCs w:val="28"/>
        </w:rPr>
        <w:t>2-82-96</w:t>
      </w:r>
    </w:p>
    <w:p w:rsidR="00AD505C" w:rsidRPr="00737DBD" w:rsidRDefault="00AD505C" w:rsidP="00737DBD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37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BD">
        <w:rPr>
          <w:rFonts w:ascii="Times New Roman" w:hAnsi="Times New Roman" w:cs="Times New Roman"/>
          <w:sz w:val="28"/>
          <w:szCs w:val="28"/>
          <w:lang w:val="en-US"/>
        </w:rPr>
        <w:t>archkun</w:t>
      </w:r>
      <w:proofErr w:type="spellEnd"/>
      <w:r w:rsidR="00737DBD" w:rsidRPr="00737DBD">
        <w:rPr>
          <w:rFonts w:ascii="Times New Roman" w:hAnsi="Times New Roman" w:cs="Times New Roman"/>
          <w:sz w:val="28"/>
          <w:szCs w:val="28"/>
        </w:rPr>
        <w:t>@</w:t>
      </w:r>
      <w:r w:rsidR="00737D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7DBD" w:rsidRPr="00737D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7D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505C" w:rsidRDefault="00AD505C" w:rsidP="00AD505C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05C" w:rsidRPr="002714E4" w:rsidRDefault="00AD505C" w:rsidP="00DD655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E4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положений проекта акта</w:t>
      </w:r>
    </w:p>
    <w:p w:rsidR="004857D7" w:rsidRPr="00FD4AD0" w:rsidRDefault="00193AA9" w:rsidP="00FD4AD0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регулирующего воздействия положений проекта акта:</w:t>
      </w:r>
      <w:r w:rsidR="00AA7761">
        <w:rPr>
          <w:rFonts w:ascii="Times New Roman" w:hAnsi="Times New Roman" w:cs="Times New Roman"/>
          <w:sz w:val="28"/>
          <w:szCs w:val="28"/>
        </w:rPr>
        <w:t xml:space="preserve"> Повышение  качества и доступности предоставления муниципальной услуги, определение стандарта, сроков и последовательности действий (административных процедур)</w:t>
      </w:r>
      <w:r w:rsidR="004857D7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предоставлению </w:t>
      </w:r>
      <w:r w:rsidR="004857D7" w:rsidRPr="00773716">
        <w:rPr>
          <w:rFonts w:ascii="Times New Roman" w:hAnsi="Times New Roman" w:cs="Times New Roman"/>
          <w:sz w:val="28"/>
          <w:szCs w:val="28"/>
        </w:rPr>
        <w:t xml:space="preserve">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4857D7" w:rsidRPr="0077371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4857D7" w:rsidRPr="007737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857D7">
        <w:rPr>
          <w:rFonts w:ascii="Times New Roman" w:hAnsi="Times New Roman" w:cs="Times New Roman"/>
          <w:sz w:val="28"/>
          <w:szCs w:val="28"/>
        </w:rPr>
        <w:t>.</w:t>
      </w:r>
    </w:p>
    <w:p w:rsidR="00FD64BF" w:rsidRDefault="00A24702" w:rsidP="009054B1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D64BF" w:rsidRPr="002714E4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2714E4">
        <w:rPr>
          <w:rFonts w:ascii="Times New Roman" w:hAnsi="Times New Roman" w:cs="Times New Roman"/>
          <w:b/>
          <w:sz w:val="28"/>
          <w:szCs w:val="28"/>
        </w:rPr>
        <w:t>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проблемой</w:t>
      </w:r>
      <w:r w:rsidR="00FD64BF" w:rsidRPr="002714E4">
        <w:rPr>
          <w:rFonts w:ascii="Times New Roman" w:hAnsi="Times New Roman" w:cs="Times New Roman"/>
          <w:b/>
          <w:sz w:val="28"/>
          <w:szCs w:val="28"/>
        </w:rPr>
        <w:t>:</w:t>
      </w:r>
    </w:p>
    <w:p w:rsidR="002714E4" w:rsidRDefault="002714E4" w:rsidP="002714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4E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Предполагаемый проект внесения изменений в административный регламент </w:t>
      </w:r>
      <w:r w:rsidRPr="002714E4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14E4">
        <w:rPr>
          <w:rFonts w:ascii="Times New Roman" w:hAnsi="Times New Roman" w:cs="Times New Roman"/>
          <w:sz w:val="28"/>
          <w:szCs w:val="28"/>
        </w:rPr>
        <w:t xml:space="preserve"> </w:t>
      </w:r>
      <w:r w:rsidRPr="007737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7371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7737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регулирования порядка,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процедур).</w:t>
      </w:r>
    </w:p>
    <w:p w:rsidR="002714E4" w:rsidRDefault="002714E4" w:rsidP="002714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Негативные эффекты, возникающие в связи с наличием рассматриваемой проблемы: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B1747C">
        <w:rPr>
          <w:rFonts w:ascii="Times New Roman" w:hAnsi="Times New Roman" w:cs="Times New Roman"/>
          <w:sz w:val="28"/>
          <w:szCs w:val="28"/>
        </w:rPr>
        <w:t xml:space="preserve">возникающих при обращении заинтересованных лиц за предоставлением муниципальной услуги </w:t>
      </w:r>
      <w:r w:rsidR="00B1747C" w:rsidRPr="002714E4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="00B1747C">
        <w:rPr>
          <w:rFonts w:ascii="Times New Roman" w:hAnsi="Times New Roman" w:cs="Times New Roman"/>
          <w:sz w:val="28"/>
          <w:szCs w:val="28"/>
        </w:rPr>
        <w:t>»</w:t>
      </w:r>
      <w:r w:rsidR="00B1747C" w:rsidRPr="002714E4">
        <w:rPr>
          <w:rFonts w:ascii="Times New Roman" w:hAnsi="Times New Roman" w:cs="Times New Roman"/>
          <w:sz w:val="28"/>
          <w:szCs w:val="28"/>
        </w:rPr>
        <w:t xml:space="preserve"> </w:t>
      </w:r>
      <w:r w:rsidR="00B1747C" w:rsidRPr="007737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1747C" w:rsidRPr="00773716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747C" w:rsidRPr="007737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747C">
        <w:rPr>
          <w:rFonts w:ascii="Times New Roman" w:hAnsi="Times New Roman" w:cs="Times New Roman"/>
          <w:sz w:val="28"/>
          <w:szCs w:val="28"/>
        </w:rPr>
        <w:t>.</w:t>
      </w:r>
    </w:p>
    <w:p w:rsidR="00B1747C" w:rsidRPr="002714E4" w:rsidRDefault="00B1747C" w:rsidP="002714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Информация о возникновении, выявлении проблемы и мерах, принятых ранее для ее решения, достигнутых результатах и затраченных ресурсах: Ранее указанные вопросы регулировались административным регламентом, однако в настоящее время регламент противоречит нормам действующего законодательства РФ, поэтому появилась </w:t>
      </w:r>
      <w:r w:rsidR="0086447C">
        <w:rPr>
          <w:rFonts w:ascii="Times New Roman" w:hAnsi="Times New Roman" w:cs="Times New Roman"/>
          <w:sz w:val="28"/>
          <w:szCs w:val="28"/>
        </w:rPr>
        <w:t>необходимость во внесении изменений в административный регламент.</w:t>
      </w:r>
    </w:p>
    <w:p w:rsidR="00A24702" w:rsidRDefault="00A24702" w:rsidP="00A24702">
      <w:pPr>
        <w:pStyle w:val="a3"/>
        <w:spacing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A24702" w:rsidRDefault="00A24702" w:rsidP="00C173E7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E7">
        <w:rPr>
          <w:rFonts w:ascii="Times New Roman" w:hAnsi="Times New Roman" w:cs="Times New Roman"/>
          <w:b/>
          <w:sz w:val="28"/>
          <w:szCs w:val="28"/>
        </w:rPr>
        <w:t>Цели регулирования</w:t>
      </w:r>
    </w:p>
    <w:p w:rsidR="001F60FD" w:rsidRDefault="001F60FD" w:rsidP="001F60FD">
      <w:pPr>
        <w:pStyle w:val="a3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регулирования, их соотношения с проблемой: Повышение качества и доступности предоставления муниципальной услуги, определение стандартов, сроков и последовательности действий (административных процедур) при осуществлении полномочий по </w:t>
      </w:r>
      <w:r w:rsidRPr="001F60FD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1F60FD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F60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0FD" w:rsidRDefault="001F60FD" w:rsidP="001F60FD">
      <w:pPr>
        <w:pStyle w:val="a3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0FD">
        <w:rPr>
          <w:rFonts w:ascii="Times New Roman" w:hAnsi="Times New Roman" w:cs="Times New Roman"/>
          <w:sz w:val="28"/>
          <w:szCs w:val="28"/>
        </w:rPr>
        <w:t>Установленные сроки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целей предполагаемого регулирования</w:t>
      </w:r>
      <w:r w:rsidRPr="001F60FD">
        <w:rPr>
          <w:rFonts w:ascii="Times New Roman" w:hAnsi="Times New Roman" w:cs="Times New Roman"/>
          <w:sz w:val="28"/>
          <w:szCs w:val="28"/>
        </w:rPr>
        <w:t xml:space="preserve">: </w:t>
      </w:r>
      <w:r w:rsidR="00276053">
        <w:rPr>
          <w:rFonts w:ascii="Times New Roman" w:hAnsi="Times New Roman" w:cs="Times New Roman"/>
          <w:sz w:val="28"/>
          <w:szCs w:val="28"/>
        </w:rPr>
        <w:t xml:space="preserve">Со дня утверждения постановления администрации </w:t>
      </w:r>
      <w:proofErr w:type="spellStart"/>
      <w:r w:rsidR="0027605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27605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76053" w:rsidRDefault="001E6CFD" w:rsidP="001F60FD">
      <w:pPr>
        <w:pStyle w:val="a3"/>
        <w:numPr>
          <w:ilvl w:val="1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принципы правового регулирования, программные документы Правительства Челябинской области с указанием положений, которым соответствуют цели предлагаемого регулирования:</w:t>
      </w:r>
    </w:p>
    <w:p w:rsidR="00110775" w:rsidRPr="00110775" w:rsidRDefault="00110775" w:rsidP="00110775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Основание для разработки проекта МНПА:</w:t>
      </w:r>
    </w:p>
    <w:p w:rsidR="00110775" w:rsidRPr="00110775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110775" w:rsidRPr="00110775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Жилищный кодекс Российской Федерации;</w:t>
      </w:r>
    </w:p>
    <w:p w:rsidR="00110775" w:rsidRPr="00110775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Федеральный закон от 06.04.2011г. N 63-ФЗ «Об электронной подписи»;</w:t>
      </w:r>
    </w:p>
    <w:p w:rsidR="00110775" w:rsidRPr="00110775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Федеральный закон от 27.07.2010г. N 210-ФЗ «Об организации предоставления государственных и муниципальных услуг»;</w:t>
      </w:r>
    </w:p>
    <w:p w:rsidR="00110775" w:rsidRPr="00110775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Федеральный закон от 27.07.2006г. N 152-ФЗ «О персональных данных»;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02.05.2006г. N 59-ФЗ «О порядке рассмотрения обращений граждан Российской Федерации»;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Федеральный закон от 29.12.2004г.  N 189-ФЗ «О введении в действие Жилищного кодекса Российской Федерации»;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Федеральный закон от 06.10.2003г. N 131-ФЗ «Об общих принципах организации местного самоуправления в Российской Федерации»;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30.09.2021г. N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26.03.2016г. N 236 «О требованиях к предоставлению в электронной форме государственных и муниципальных услуг»;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18.03.2015г. N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</w:t>
      </w:r>
      <w:proofErr w:type="gramEnd"/>
      <w:r w:rsidRPr="00110775">
        <w:rPr>
          <w:rFonts w:ascii="Times New Roman" w:hAnsi="Times New Roman" w:cs="Times New Roman"/>
          <w:sz w:val="28"/>
          <w:szCs w:val="28"/>
        </w:rPr>
        <w:t xml:space="preserve">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110775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110775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25.01.2013г. N 33 «Об использовании простой электронной подписи при оказании государственных и муниципальных услуг»;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22.12.2012г. N 1376 «Об утверждении </w:t>
      </w:r>
      <w:proofErr w:type="gramStart"/>
      <w:r w:rsidRPr="00110775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0775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27.09.2011г. N 797 «О взаимодействии между многофункциональными центрами предоставления государственных и муниципальных</w:t>
      </w:r>
      <w:r w:rsidRPr="00110775">
        <w:rPr>
          <w:rFonts w:ascii="Times New Roman" w:hAnsi="Times New Roman" w:cs="Times New Roman"/>
          <w:sz w:val="28"/>
          <w:szCs w:val="28"/>
        </w:rPr>
        <w:tab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28.04.2005г.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 xml:space="preserve">- Устав </w:t>
      </w:r>
      <w:proofErr w:type="spellStart"/>
      <w:r w:rsidRPr="00110775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1077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области;</w:t>
      </w:r>
    </w:p>
    <w:p w:rsidR="00110775" w:rsidRPr="00110775" w:rsidRDefault="00110775" w:rsidP="00685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 xml:space="preserve">- Постановление Главы </w:t>
      </w:r>
      <w:proofErr w:type="spellStart"/>
      <w:r w:rsidRPr="00110775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10775">
        <w:rPr>
          <w:rFonts w:ascii="Times New Roman" w:hAnsi="Times New Roman" w:cs="Times New Roman"/>
          <w:sz w:val="28"/>
          <w:szCs w:val="28"/>
        </w:rPr>
        <w:t xml:space="preserve"> муниципального района  от 23.11.2005г. N 606 «О наделении полномочиями по исполнению функций по переводу </w:t>
      </w:r>
      <w:r w:rsidRPr="00110775">
        <w:rPr>
          <w:rFonts w:ascii="Times New Roman" w:hAnsi="Times New Roman" w:cs="Times New Roman"/>
          <w:sz w:val="28"/>
          <w:szCs w:val="28"/>
        </w:rPr>
        <w:lastRenderedPageBreak/>
        <w:t>жилых помещений в нежилые и нежилых помещений в жилые помещения  и согласованию переустройства и перепланировки жилых помещений»;</w:t>
      </w:r>
    </w:p>
    <w:p w:rsidR="001E6CFD" w:rsidRPr="001F60FD" w:rsidRDefault="00110775" w:rsidP="001107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775">
        <w:rPr>
          <w:rFonts w:ascii="Times New Roman" w:hAnsi="Times New Roman" w:cs="Times New Roman"/>
          <w:sz w:val="28"/>
          <w:szCs w:val="28"/>
        </w:rPr>
        <w:t xml:space="preserve">- Положение об отделе архитектуры и градостроительства администрации </w:t>
      </w:r>
      <w:proofErr w:type="spellStart"/>
      <w:r w:rsidRPr="00110775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10775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Постановлением N 344 от 13.03.2021г. Администрации </w:t>
      </w:r>
      <w:proofErr w:type="spellStart"/>
      <w:r w:rsidRPr="00110775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110775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6A208D" w:rsidRDefault="00FD4AD0" w:rsidP="00FD4AD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ная информация о целях предполагаемого регулирования: Отсутствует.</w:t>
      </w:r>
    </w:p>
    <w:p w:rsidR="00981528" w:rsidRDefault="00D716E9" w:rsidP="009815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81528" w:rsidRPr="00981528">
        <w:rPr>
          <w:rFonts w:ascii="Times New Roman" w:hAnsi="Times New Roman" w:cs="Times New Roman"/>
          <w:b/>
          <w:sz w:val="28"/>
          <w:szCs w:val="28"/>
        </w:rPr>
        <w:t xml:space="preserve">Описание предлагаемого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регулирования и иных возможных способов </w:t>
      </w:r>
      <w:r w:rsidR="00981528" w:rsidRPr="00981528">
        <w:rPr>
          <w:rFonts w:ascii="Times New Roman" w:hAnsi="Times New Roman" w:cs="Times New Roman"/>
          <w:b/>
          <w:sz w:val="28"/>
          <w:szCs w:val="28"/>
        </w:rPr>
        <w:t>решения проблемы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Описание предлагаемого способа решения проблемы и преодоления, связанных с ней негативных эффектов: разработанный проект отрегулирует состав, сроки проведения административных процедур по предоставлению муниципальной услуги «</w:t>
      </w:r>
      <w:r w:rsidRPr="00A46EC4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A46EC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A46EC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Описание иных способов решения проблемы (с указанием того, каким образом каждым из способов могла бы быть решена проблема): Отсутствуют.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Обоснование выбора предлагаемого способа решения проблемы: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:rsidR="00A46EC4" w:rsidRDefault="00A46EC4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сокращение количества документов, предоставляемых заявителем для получения муниципальной услуги, применения новых форм документов, позволяющих устранить необходимость неоднократного предоставления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</w:t>
      </w:r>
      <w:r w:rsidR="001D2328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технологий.</w:t>
      </w:r>
    </w:p>
    <w:p w:rsidR="001D2328" w:rsidRPr="00A46EC4" w:rsidRDefault="001D2328" w:rsidP="001D2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Обусловлено требованиями действующего законодательства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81528" w:rsidRPr="001D2328" w:rsidRDefault="001D2328" w:rsidP="001D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328">
        <w:rPr>
          <w:rFonts w:ascii="Times New Roman" w:hAnsi="Times New Roman" w:cs="Times New Roman"/>
          <w:sz w:val="28"/>
          <w:szCs w:val="28"/>
        </w:rPr>
        <w:t>5.4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ная информация о предлагаемом способе решения проблемы: Отсутствует.</w:t>
      </w:r>
    </w:p>
    <w:p w:rsidR="00DF4A1A" w:rsidRPr="00BF5F3B" w:rsidRDefault="001D2328" w:rsidP="00DF4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F4A1A" w:rsidRPr="00BF5F3B">
        <w:rPr>
          <w:rFonts w:ascii="Times New Roman" w:hAnsi="Times New Roman" w:cs="Times New Roman"/>
          <w:b/>
          <w:sz w:val="28"/>
          <w:szCs w:val="28"/>
        </w:rPr>
        <w:t>Основные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1A" w:rsidRPr="00BF5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иной экономической деятельности, иные заинтересованные лица, включая исполнительные органы Челябинской области, интересы которых будут затронуты предлагаемым правовым регулированием, оценка количества таких субъектов.</w:t>
      </w:r>
    </w:p>
    <w:p w:rsidR="00DF4A1A" w:rsidRDefault="00DF4A1A" w:rsidP="006A2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лица. Субъекты малого и среднего предпринимательства.</w:t>
      </w:r>
      <w:r w:rsidR="001D2328">
        <w:rPr>
          <w:rFonts w:ascii="Times New Roman" w:hAnsi="Times New Roman" w:cs="Times New Roman"/>
          <w:sz w:val="28"/>
          <w:szCs w:val="28"/>
        </w:rPr>
        <w:t xml:space="preserve"> Количество потенциальных участников неограниченно.</w:t>
      </w:r>
    </w:p>
    <w:p w:rsidR="00307E86" w:rsidRPr="00307E86" w:rsidRDefault="001D2328" w:rsidP="0030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Новые, изменяемые</w:t>
      </w:r>
      <w:r w:rsidR="00307E86" w:rsidRPr="00307E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отменяемые функции, полномочия, обязанности и права областных органов и органов местного самоуправления, а также порядок их реализации.</w:t>
      </w:r>
    </w:p>
    <w:p w:rsidR="00307E86" w:rsidRDefault="00307E86" w:rsidP="006A2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функций, полномочий, обязанностей и прав органов местного самоуправления принятие данного МНПА не повлечет.</w:t>
      </w:r>
    </w:p>
    <w:p w:rsidR="00E36810" w:rsidRDefault="00E36810" w:rsidP="00DF4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10" w:rsidRDefault="00E36810" w:rsidP="00DF4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соответствующих расходов (возможных поступлений) бюджетов бюджетной системы РФ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36810" w:rsidTr="00E36810">
        <w:tc>
          <w:tcPr>
            <w:tcW w:w="3284" w:type="dxa"/>
          </w:tcPr>
          <w:p w:rsidR="00E36810" w:rsidRDefault="00E36810" w:rsidP="00DF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новой, изменяемой или отменяемой функции</w:t>
            </w:r>
          </w:p>
        </w:tc>
        <w:tc>
          <w:tcPr>
            <w:tcW w:w="3284" w:type="dxa"/>
          </w:tcPr>
          <w:p w:rsidR="00E36810" w:rsidRDefault="00E36810" w:rsidP="00DF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Качественное описание расходов и возможных поступлений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85" w:type="dxa"/>
          </w:tcPr>
          <w:p w:rsidR="00E36810" w:rsidRDefault="00E36810" w:rsidP="00DF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36810" w:rsidTr="00E36810">
        <w:tc>
          <w:tcPr>
            <w:tcW w:w="3284" w:type="dxa"/>
          </w:tcPr>
          <w:p w:rsidR="00E36810" w:rsidRPr="00E36810" w:rsidRDefault="00E36810" w:rsidP="00DF4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E36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3284" w:type="dxa"/>
          </w:tcPr>
          <w:p w:rsidR="00E36810" w:rsidRDefault="00E36810" w:rsidP="00DF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285" w:type="dxa"/>
          </w:tcPr>
          <w:p w:rsidR="00E36810" w:rsidRDefault="00E36810" w:rsidP="00DF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36810" w:rsidRDefault="00E36810" w:rsidP="00DF4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1A" w:rsidRDefault="006B49E5" w:rsidP="00DF4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6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4A1A" w:rsidRPr="00BF5F3B">
        <w:rPr>
          <w:rFonts w:ascii="Times New Roman" w:hAnsi="Times New Roman" w:cs="Times New Roman"/>
          <w:b/>
          <w:sz w:val="28"/>
          <w:szCs w:val="28"/>
        </w:rPr>
        <w:t>Новые преимущества, а также обязанности для субъектов предпринимательской деятельности или изменение содержания существующих обязанностей, а также порядок организации их исполнения</w:t>
      </w:r>
    </w:p>
    <w:p w:rsidR="00E0730A" w:rsidRPr="00E0730A" w:rsidRDefault="00E0730A" w:rsidP="00E073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МНПА не предусматривает новые обязанности, ограничения для субъектов предпринимательской деятельности и (или) инвестиционной деятельности.</w:t>
      </w:r>
    </w:p>
    <w:p w:rsidR="00656EA2" w:rsidRDefault="00976932" w:rsidP="00976932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FD5EFB" w:rsidRDefault="00FD5EFB" w:rsidP="00FD5EF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FB" w:rsidRPr="00FD5EFB" w:rsidRDefault="00FD5EFB" w:rsidP="00976932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МНПА не повлечет дополнительных расходов для инвесторов и субъектов малого и среднего пре</w:t>
      </w:r>
      <w:r w:rsidR="009815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принимательства.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652" w:rsidRDefault="00D20652" w:rsidP="00D2065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0652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6"/>
        <w:gridCol w:w="2319"/>
        <w:gridCol w:w="2897"/>
        <w:gridCol w:w="2241"/>
      </w:tblGrid>
      <w:tr w:rsidR="00D20652" w:rsidTr="00D20652">
        <w:tc>
          <w:tcPr>
            <w:tcW w:w="2463" w:type="dxa"/>
          </w:tcPr>
          <w:p w:rsidR="00D20652" w:rsidRPr="00D20652" w:rsidRDefault="00D20652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риски решения проблемы, предложенным способом и риски негативных последствий</w:t>
            </w:r>
          </w:p>
        </w:tc>
        <w:tc>
          <w:tcPr>
            <w:tcW w:w="2463" w:type="dxa"/>
          </w:tcPr>
          <w:p w:rsidR="00D20652" w:rsidRPr="00D20652" w:rsidRDefault="00D20652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652">
              <w:rPr>
                <w:rFonts w:ascii="Times New Roman" w:hAnsi="Times New Roman" w:cs="Times New Roman"/>
                <w:sz w:val="28"/>
                <w:szCs w:val="28"/>
              </w:rPr>
              <w:t>Оценки вероятности наступления рисков</w:t>
            </w:r>
          </w:p>
        </w:tc>
        <w:tc>
          <w:tcPr>
            <w:tcW w:w="2463" w:type="dxa"/>
          </w:tcPr>
          <w:p w:rsidR="00D20652" w:rsidRPr="00D20652" w:rsidRDefault="00D20652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достижения цели по рискам</w:t>
            </w:r>
          </w:p>
        </w:tc>
        <w:tc>
          <w:tcPr>
            <w:tcW w:w="2464" w:type="dxa"/>
          </w:tcPr>
          <w:p w:rsidR="00D20652" w:rsidRPr="00D20652" w:rsidRDefault="00D20652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</w:t>
            </w:r>
          </w:p>
        </w:tc>
      </w:tr>
      <w:tr w:rsidR="00D20652" w:rsidTr="00D20652">
        <w:tc>
          <w:tcPr>
            <w:tcW w:w="2463" w:type="dxa"/>
          </w:tcPr>
          <w:p w:rsidR="00D20652" w:rsidRPr="00C41C84" w:rsidRDefault="00670768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C8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жалоб от физических и юридических лиц </w:t>
            </w:r>
            <w:r w:rsidR="00C41C84">
              <w:rPr>
                <w:rFonts w:ascii="Times New Roman" w:hAnsi="Times New Roman" w:cs="Times New Roman"/>
                <w:sz w:val="28"/>
                <w:szCs w:val="28"/>
              </w:rPr>
              <w:t>на порядок предоставления муниципальной услуги</w:t>
            </w:r>
          </w:p>
        </w:tc>
        <w:tc>
          <w:tcPr>
            <w:tcW w:w="2463" w:type="dxa"/>
          </w:tcPr>
          <w:p w:rsidR="00D20652" w:rsidRPr="00C41C84" w:rsidRDefault="00C41C84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463" w:type="dxa"/>
          </w:tcPr>
          <w:p w:rsidR="00D20652" w:rsidRPr="00C41C84" w:rsidRDefault="00C41C84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правоприменительной практики, консультации, рассмотрение жалоб</w:t>
            </w:r>
          </w:p>
        </w:tc>
        <w:tc>
          <w:tcPr>
            <w:tcW w:w="2464" w:type="dxa"/>
          </w:tcPr>
          <w:p w:rsidR="00D20652" w:rsidRPr="00C41C84" w:rsidRDefault="007A418B" w:rsidP="00D206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D20652" w:rsidRPr="00D20652" w:rsidRDefault="00D20652" w:rsidP="00D2065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6EA2" w:rsidRDefault="00252174" w:rsidP="00252174">
      <w:pPr>
        <w:pStyle w:val="a3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252174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15"/>
        <w:gridCol w:w="1787"/>
        <w:gridCol w:w="2268"/>
        <w:gridCol w:w="1948"/>
      </w:tblGrid>
      <w:tr w:rsidR="00252174" w:rsidTr="00252174">
        <w:tc>
          <w:tcPr>
            <w:tcW w:w="2235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1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615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787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2268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948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252174" w:rsidTr="00252174">
        <w:tc>
          <w:tcPr>
            <w:tcW w:w="2235" w:type="dxa"/>
          </w:tcPr>
          <w:p w:rsidR="00252174" w:rsidRPr="00252174" w:rsidRDefault="00252174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1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выборочной проверки поступающих заявлений и результатов оказания муниципальной услуги</w:t>
            </w:r>
          </w:p>
        </w:tc>
        <w:tc>
          <w:tcPr>
            <w:tcW w:w="1615" w:type="dxa"/>
          </w:tcPr>
          <w:p w:rsidR="00252174" w:rsidRPr="00252174" w:rsidRDefault="0073493B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87" w:type="dxa"/>
          </w:tcPr>
          <w:p w:rsidR="00252174" w:rsidRPr="00252174" w:rsidRDefault="0073493B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52174" w:rsidRPr="00252174" w:rsidRDefault="0073493B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1948" w:type="dxa"/>
          </w:tcPr>
          <w:p w:rsidR="00252174" w:rsidRPr="00252174" w:rsidRDefault="0073493B" w:rsidP="00252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93B"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</w:tbl>
    <w:p w:rsidR="00656EA2" w:rsidRPr="00FF4FAA" w:rsidRDefault="00656EA2" w:rsidP="00FF4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строительства </w:t>
      </w:r>
      <w:r w:rsidRPr="00656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EA2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56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Ф.Р. Хабибуллина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656EA2" w:rsidRDefault="00656EA2" w:rsidP="00AD50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Гимадетдинова</w:t>
      </w:r>
      <w:proofErr w:type="spellEnd"/>
    </w:p>
    <w:p w:rsidR="00AD505C" w:rsidRPr="00773716" w:rsidRDefault="00AD505C" w:rsidP="00AD505C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3716" w:rsidRPr="00AF0E0C" w:rsidRDefault="00773716" w:rsidP="007737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3716" w:rsidRPr="00AF0E0C" w:rsidSect="000731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899"/>
    <w:multiLevelType w:val="hybridMultilevel"/>
    <w:tmpl w:val="3C04E2F8"/>
    <w:lvl w:ilvl="0" w:tplc="20D267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75D061E"/>
    <w:multiLevelType w:val="hybridMultilevel"/>
    <w:tmpl w:val="0770A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374CD"/>
    <w:multiLevelType w:val="multilevel"/>
    <w:tmpl w:val="E3F6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386396A"/>
    <w:multiLevelType w:val="multilevel"/>
    <w:tmpl w:val="C3EEF3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4F03EA4"/>
    <w:multiLevelType w:val="hybridMultilevel"/>
    <w:tmpl w:val="F9ACFCD6"/>
    <w:lvl w:ilvl="0" w:tplc="83FC01F8">
      <w:start w:val="1"/>
      <w:numFmt w:val="decimal"/>
      <w:lvlText w:val="%1)"/>
      <w:lvlJc w:val="left"/>
      <w:pPr>
        <w:ind w:left="2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A3"/>
    <w:rsid w:val="00017570"/>
    <w:rsid w:val="000731F7"/>
    <w:rsid w:val="000D0D76"/>
    <w:rsid w:val="000D5569"/>
    <w:rsid w:val="00110775"/>
    <w:rsid w:val="00193AA9"/>
    <w:rsid w:val="001D2328"/>
    <w:rsid w:val="001D28ED"/>
    <w:rsid w:val="001E6CFD"/>
    <w:rsid w:val="001F0A82"/>
    <w:rsid w:val="001F60FD"/>
    <w:rsid w:val="00252174"/>
    <w:rsid w:val="002714E4"/>
    <w:rsid w:val="00276053"/>
    <w:rsid w:val="00291BAD"/>
    <w:rsid w:val="002E1053"/>
    <w:rsid w:val="00307E86"/>
    <w:rsid w:val="00315CA3"/>
    <w:rsid w:val="003C5824"/>
    <w:rsid w:val="003C5A5C"/>
    <w:rsid w:val="00400931"/>
    <w:rsid w:val="0046360A"/>
    <w:rsid w:val="004857D7"/>
    <w:rsid w:val="0054757E"/>
    <w:rsid w:val="00625621"/>
    <w:rsid w:val="00656EA2"/>
    <w:rsid w:val="00670768"/>
    <w:rsid w:val="006858FF"/>
    <w:rsid w:val="006958E7"/>
    <w:rsid w:val="006A208D"/>
    <w:rsid w:val="006B49E5"/>
    <w:rsid w:val="006B7145"/>
    <w:rsid w:val="0073493B"/>
    <w:rsid w:val="00737DBD"/>
    <w:rsid w:val="00773716"/>
    <w:rsid w:val="007A418B"/>
    <w:rsid w:val="00815CF6"/>
    <w:rsid w:val="0086447C"/>
    <w:rsid w:val="009054B1"/>
    <w:rsid w:val="00921687"/>
    <w:rsid w:val="00976932"/>
    <w:rsid w:val="00981528"/>
    <w:rsid w:val="009A588D"/>
    <w:rsid w:val="00A064FE"/>
    <w:rsid w:val="00A24702"/>
    <w:rsid w:val="00A252BC"/>
    <w:rsid w:val="00A46EC4"/>
    <w:rsid w:val="00AA7761"/>
    <w:rsid w:val="00AD505C"/>
    <w:rsid w:val="00AD6720"/>
    <w:rsid w:val="00AF0E0C"/>
    <w:rsid w:val="00B1747C"/>
    <w:rsid w:val="00B93F3D"/>
    <w:rsid w:val="00BF5F3B"/>
    <w:rsid w:val="00C173E7"/>
    <w:rsid w:val="00C25748"/>
    <w:rsid w:val="00C41C84"/>
    <w:rsid w:val="00D20652"/>
    <w:rsid w:val="00D716E9"/>
    <w:rsid w:val="00DB0843"/>
    <w:rsid w:val="00DD655E"/>
    <w:rsid w:val="00DE1555"/>
    <w:rsid w:val="00DF4A1A"/>
    <w:rsid w:val="00E0730A"/>
    <w:rsid w:val="00E32998"/>
    <w:rsid w:val="00E36810"/>
    <w:rsid w:val="00EF444E"/>
    <w:rsid w:val="00F06217"/>
    <w:rsid w:val="00FD4AD0"/>
    <w:rsid w:val="00FD5EFB"/>
    <w:rsid w:val="00FD64BF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17"/>
    <w:pPr>
      <w:ind w:left="720"/>
      <w:contextualSpacing/>
    </w:pPr>
  </w:style>
  <w:style w:type="table" w:styleId="a4">
    <w:name w:val="Table Grid"/>
    <w:basedOn w:val="a1"/>
    <w:uiPriority w:val="59"/>
    <w:rsid w:val="00E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17"/>
    <w:pPr>
      <w:ind w:left="720"/>
      <w:contextualSpacing/>
    </w:pPr>
  </w:style>
  <w:style w:type="table" w:styleId="a4">
    <w:name w:val="Table Grid"/>
    <w:basedOn w:val="a1"/>
    <w:uiPriority w:val="59"/>
    <w:rsid w:val="00E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su</cp:lastModifiedBy>
  <cp:revision>19</cp:revision>
  <dcterms:created xsi:type="dcterms:W3CDTF">2025-08-21T09:18:00Z</dcterms:created>
  <dcterms:modified xsi:type="dcterms:W3CDTF">2025-08-21T11:09:00Z</dcterms:modified>
</cp:coreProperties>
</file>