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CF" w:rsidRPr="00A13753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A13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A13753" w:rsidRDefault="00A13753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A13753">
        <w:rPr>
          <w:rStyle w:val="a4"/>
          <w:rFonts w:ascii="Times New Roman" w:hAnsi="Times New Roman" w:cs="Times New Roman"/>
          <w:bCs/>
          <w:sz w:val="28"/>
          <w:szCs w:val="28"/>
        </w:rPr>
        <w:t>19</w:t>
      </w:r>
      <w:r w:rsidR="003700CF" w:rsidRPr="00A13753">
        <w:rPr>
          <w:rStyle w:val="a4"/>
          <w:rFonts w:ascii="Times New Roman" w:hAnsi="Times New Roman" w:cs="Times New Roman"/>
          <w:bCs/>
          <w:sz w:val="28"/>
          <w:szCs w:val="28"/>
        </w:rPr>
        <w:t>.0</w:t>
      </w:r>
      <w:r w:rsidRPr="00A13753">
        <w:rPr>
          <w:rStyle w:val="a4"/>
          <w:rFonts w:ascii="Times New Roman" w:hAnsi="Times New Roman" w:cs="Times New Roman"/>
          <w:bCs/>
          <w:sz w:val="28"/>
          <w:szCs w:val="28"/>
        </w:rPr>
        <w:t>8</w:t>
      </w:r>
      <w:r w:rsidR="003700CF" w:rsidRPr="00A13753">
        <w:rPr>
          <w:rStyle w:val="a4"/>
          <w:rFonts w:ascii="Times New Roman" w:hAnsi="Times New Roman" w:cs="Times New Roman"/>
          <w:bCs/>
          <w:sz w:val="28"/>
          <w:szCs w:val="28"/>
        </w:rPr>
        <w:t>.2024</w:t>
      </w:r>
    </w:p>
    <w:p w:rsidR="003700CF" w:rsidRPr="00A13753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E3F" w:rsidRDefault="00366B66" w:rsidP="00F4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B66">
        <w:rPr>
          <w:rFonts w:ascii="Times New Roman" w:hAnsi="Times New Roman" w:cs="Times New Roman"/>
          <w:b/>
          <w:sz w:val="28"/>
          <w:szCs w:val="28"/>
        </w:rPr>
        <w:t xml:space="preserve">«Цифра дня»: </w:t>
      </w:r>
      <w:r w:rsidR="00F44E3F" w:rsidRPr="007F700A">
        <w:rPr>
          <w:rFonts w:ascii="Times New Roman" w:hAnsi="Times New Roman" w:cs="Times New Roman"/>
          <w:b/>
          <w:sz w:val="28"/>
          <w:szCs w:val="28"/>
        </w:rPr>
        <w:t>95,7 %</w:t>
      </w:r>
      <w:r w:rsidR="00F44E3F" w:rsidRPr="00F44E3F">
        <w:rPr>
          <w:rFonts w:ascii="Times New Roman" w:hAnsi="Times New Roman" w:cs="Times New Roman"/>
          <w:b/>
          <w:sz w:val="28"/>
          <w:szCs w:val="28"/>
        </w:rPr>
        <w:t xml:space="preserve"> электронных ипотечных сделок регистрируются на Южном Урале за 24 часа</w:t>
      </w:r>
    </w:p>
    <w:p w:rsidR="00F44E3F" w:rsidRDefault="00F44E3F" w:rsidP="00F4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B66" w:rsidRPr="007F700A" w:rsidRDefault="00366B66" w:rsidP="00F44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00A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</w:t>
      </w:r>
      <w:r w:rsidR="007F700A" w:rsidRPr="007F700A">
        <w:rPr>
          <w:rFonts w:ascii="Times New Roman" w:hAnsi="Times New Roman" w:cs="Times New Roman"/>
          <w:b/>
          <w:sz w:val="28"/>
          <w:szCs w:val="28"/>
        </w:rPr>
        <w:t xml:space="preserve"> традиционно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 делится статистикой в части регистрации ипотечных сделок в электронном виде. Для южноуральцев, обратившихся таким способом, госрегистрация осуществляется в течение 24 часов в рамках ведомственного проекта «Электронная ипотека за 1 день». За </w:t>
      </w:r>
      <w:r w:rsidR="007F700A" w:rsidRPr="007F700A">
        <w:rPr>
          <w:rFonts w:ascii="Times New Roman" w:hAnsi="Times New Roman" w:cs="Times New Roman"/>
          <w:b/>
          <w:sz w:val="28"/>
          <w:szCs w:val="28"/>
        </w:rPr>
        <w:t>июль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 2024 года доля таких заявлений составила </w:t>
      </w:r>
      <w:r w:rsidR="007F700A" w:rsidRPr="007F700A">
        <w:rPr>
          <w:rFonts w:ascii="Times New Roman" w:hAnsi="Times New Roman" w:cs="Times New Roman"/>
          <w:b/>
          <w:sz w:val="28"/>
          <w:szCs w:val="28"/>
        </w:rPr>
        <w:t>95,7 %.</w:t>
      </w:r>
    </w:p>
    <w:p w:rsidR="00366B66" w:rsidRDefault="00366B66" w:rsidP="0036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C57" w:rsidRDefault="00DE060A" w:rsidP="00AC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B7">
        <w:rPr>
          <w:rFonts w:ascii="Times New Roman" w:hAnsi="Times New Roman" w:cs="Times New Roman"/>
          <w:sz w:val="28"/>
          <w:szCs w:val="28"/>
        </w:rPr>
        <w:t xml:space="preserve">В настоящее время Росреестр является передовым ведомством в сфере оказания государственных услуг и большое внимание уделяет развитию электронных сервисов, делая их более доступными. </w:t>
      </w:r>
      <w:r w:rsidR="008252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9C" w:rsidRPr="00366B66">
        <w:rPr>
          <w:rFonts w:ascii="Times New Roman" w:hAnsi="Times New Roman" w:cs="Times New Roman"/>
          <w:sz w:val="28"/>
          <w:szCs w:val="28"/>
        </w:rPr>
        <w:t xml:space="preserve">апреля 2021 года реализуется проект Росреестра по регистрации ипотеки за 24 часа. Сформирован единый стандарт взаимодействия ведомства с банковским сообществом, что существенным образом оптимизирует все этапы подачи и оформления документов в электронном виде. </w:t>
      </w:r>
    </w:p>
    <w:p w:rsidR="00387FA3" w:rsidRPr="00387FA3" w:rsidRDefault="00AC669C" w:rsidP="0036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66">
        <w:rPr>
          <w:rFonts w:ascii="Times New Roman" w:hAnsi="Times New Roman" w:cs="Times New Roman"/>
          <w:sz w:val="28"/>
          <w:szCs w:val="28"/>
        </w:rPr>
        <w:t>Южноуральцы активно пользуются возможностью регистрации ипотечных сделок в электронном виде</w:t>
      </w:r>
      <w:r w:rsidR="00DE060A">
        <w:rPr>
          <w:rFonts w:ascii="Times New Roman" w:hAnsi="Times New Roman" w:cs="Times New Roman"/>
          <w:sz w:val="28"/>
          <w:szCs w:val="28"/>
        </w:rPr>
        <w:t xml:space="preserve"> в таких к</w:t>
      </w:r>
      <w:r w:rsidR="003668B7" w:rsidRPr="003668B7">
        <w:rPr>
          <w:rFonts w:ascii="Times New Roman" w:hAnsi="Times New Roman" w:cs="Times New Roman"/>
          <w:iCs/>
          <w:sz w:val="28"/>
          <w:szCs w:val="28"/>
        </w:rPr>
        <w:t>рупны</w:t>
      </w:r>
      <w:r w:rsidR="00DE060A">
        <w:rPr>
          <w:rFonts w:ascii="Times New Roman" w:hAnsi="Times New Roman" w:cs="Times New Roman"/>
          <w:iCs/>
          <w:sz w:val="28"/>
          <w:szCs w:val="28"/>
        </w:rPr>
        <w:t>х</w:t>
      </w:r>
      <w:r w:rsidR="003668B7" w:rsidRPr="003668B7">
        <w:rPr>
          <w:rFonts w:ascii="Times New Roman" w:hAnsi="Times New Roman" w:cs="Times New Roman"/>
          <w:iCs/>
          <w:sz w:val="28"/>
          <w:szCs w:val="28"/>
        </w:rPr>
        <w:t xml:space="preserve"> кредитны</w:t>
      </w:r>
      <w:r w:rsidR="00DE060A">
        <w:rPr>
          <w:rFonts w:ascii="Times New Roman" w:hAnsi="Times New Roman" w:cs="Times New Roman"/>
          <w:iCs/>
          <w:sz w:val="28"/>
          <w:szCs w:val="28"/>
        </w:rPr>
        <w:t>х</w:t>
      </w:r>
      <w:r w:rsidR="003668B7" w:rsidRPr="003668B7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 w:rsidR="00DE060A">
        <w:rPr>
          <w:rFonts w:ascii="Times New Roman" w:hAnsi="Times New Roman" w:cs="Times New Roman"/>
          <w:iCs/>
          <w:sz w:val="28"/>
          <w:szCs w:val="28"/>
        </w:rPr>
        <w:t>ях</w:t>
      </w:r>
      <w:r w:rsidR="003668B7" w:rsidRPr="00387FA3">
        <w:rPr>
          <w:rFonts w:ascii="Times New Roman" w:hAnsi="Times New Roman" w:cs="Times New Roman"/>
          <w:sz w:val="28"/>
          <w:szCs w:val="28"/>
        </w:rPr>
        <w:t>, как</w:t>
      </w:r>
      <w:r w:rsidR="00496C57" w:rsidRPr="00387FA3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3668B7" w:rsidRPr="00387FA3">
        <w:rPr>
          <w:rFonts w:ascii="Times New Roman" w:hAnsi="Times New Roman" w:cs="Times New Roman"/>
          <w:sz w:val="28"/>
          <w:szCs w:val="28"/>
        </w:rPr>
        <w:t xml:space="preserve">ВТБ (ПАО), </w:t>
      </w:r>
      <w:r w:rsidRPr="00387FA3">
        <w:rPr>
          <w:rFonts w:ascii="Times New Roman" w:hAnsi="Times New Roman" w:cs="Times New Roman"/>
          <w:sz w:val="28"/>
          <w:szCs w:val="28"/>
        </w:rPr>
        <w:t>«Снежинский» и ПАО «ЧЕЛИНДБАНК»</w:t>
      </w:r>
      <w:r w:rsidR="00DE060A" w:rsidRPr="00387FA3">
        <w:rPr>
          <w:rFonts w:ascii="Times New Roman" w:hAnsi="Times New Roman" w:cs="Times New Roman"/>
          <w:sz w:val="28"/>
          <w:szCs w:val="28"/>
        </w:rPr>
        <w:t>.</w:t>
      </w:r>
      <w:r w:rsidRPr="00387FA3">
        <w:rPr>
          <w:rFonts w:ascii="Times New Roman" w:hAnsi="Times New Roman" w:cs="Times New Roman"/>
          <w:sz w:val="28"/>
          <w:szCs w:val="28"/>
        </w:rPr>
        <w:t xml:space="preserve"> </w:t>
      </w:r>
      <w:r w:rsidR="00387FA3" w:rsidRPr="00387FA3">
        <w:rPr>
          <w:rFonts w:ascii="Times New Roman" w:hAnsi="Times New Roman" w:cs="Times New Roman"/>
          <w:sz w:val="28"/>
          <w:szCs w:val="28"/>
        </w:rPr>
        <w:t>Это позволяет им при отсутствии замечаний к документам получать право собственности на жилую недвижимость в срок не более 24 часов.</w:t>
      </w:r>
    </w:p>
    <w:p w:rsidR="00366B66" w:rsidRDefault="00366B66" w:rsidP="0036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66">
        <w:rPr>
          <w:rFonts w:ascii="Times New Roman" w:hAnsi="Times New Roman" w:cs="Times New Roman"/>
          <w:sz w:val="28"/>
          <w:szCs w:val="28"/>
        </w:rPr>
        <w:t xml:space="preserve">За </w:t>
      </w:r>
      <w:r w:rsidR="007F700A">
        <w:rPr>
          <w:rFonts w:ascii="Times New Roman" w:hAnsi="Times New Roman" w:cs="Times New Roman"/>
          <w:sz w:val="28"/>
          <w:szCs w:val="28"/>
        </w:rPr>
        <w:t>июль</w:t>
      </w:r>
      <w:r w:rsidRPr="00366B66">
        <w:rPr>
          <w:rFonts w:ascii="Times New Roman" w:hAnsi="Times New Roman" w:cs="Times New Roman"/>
          <w:sz w:val="28"/>
          <w:szCs w:val="28"/>
        </w:rPr>
        <w:t xml:space="preserve"> 2024 года в Управление Росреестра в электронном виде при взаимодействии с кредитными организациями </w:t>
      </w:r>
      <w:r w:rsidR="007F700A" w:rsidRPr="00366B66">
        <w:rPr>
          <w:rFonts w:ascii="Times New Roman" w:hAnsi="Times New Roman" w:cs="Times New Roman"/>
          <w:sz w:val="28"/>
          <w:szCs w:val="28"/>
        </w:rPr>
        <w:t xml:space="preserve">поступило 2 129 заявлений </w:t>
      </w:r>
      <w:r w:rsidRPr="00366B66">
        <w:rPr>
          <w:rFonts w:ascii="Times New Roman" w:hAnsi="Times New Roman" w:cs="Times New Roman"/>
          <w:sz w:val="28"/>
          <w:szCs w:val="28"/>
        </w:rPr>
        <w:t>на регистрацию ипотеки, срок государственной регистрации прав по котор</w:t>
      </w:r>
      <w:bookmarkStart w:id="0" w:name="_GoBack"/>
      <w:bookmarkEnd w:id="0"/>
      <w:r w:rsidRPr="00366B66">
        <w:rPr>
          <w:rFonts w:ascii="Times New Roman" w:hAnsi="Times New Roman" w:cs="Times New Roman"/>
          <w:sz w:val="28"/>
          <w:szCs w:val="28"/>
        </w:rPr>
        <w:t>ым не превысил 1 рабочий день. Таким образом, если раньше на регистрацию ипотеки требовалось от 5 до 7 дней, то благодаря ведомственному проекту Управление Росреестра осуществляет регистрацию недвижимости и выдает готовые документы в течение 24 часов.</w:t>
      </w:r>
    </w:p>
    <w:p w:rsidR="00DE060A" w:rsidRDefault="00DE060A" w:rsidP="00A1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753" w:rsidRPr="00366B66" w:rsidRDefault="00387FA3" w:rsidP="00A1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6B66" w:rsidRPr="00366B66">
          <w:rPr>
            <w:rFonts w:ascii="Times New Roman" w:hAnsi="Times New Roman" w:cs="Times New Roman"/>
            <w:sz w:val="28"/>
            <w:szCs w:val="28"/>
          </w:rPr>
          <w:t>#ЦифраДня</w:t>
        </w:r>
      </w:hyperlink>
      <w:r w:rsidR="00366B66" w:rsidRPr="00366B66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="00366B66" w:rsidRPr="00366B66">
          <w:rPr>
            <w:rFonts w:ascii="Times New Roman" w:hAnsi="Times New Roman" w:cs="Times New Roman"/>
            <w:sz w:val="28"/>
            <w:szCs w:val="28"/>
          </w:rPr>
          <w:t>#ИпотекаЗа24часа</w:t>
        </w:r>
      </w:hyperlink>
      <w:r w:rsidR="00366B66" w:rsidRPr="00366B66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="00366B66" w:rsidRPr="00366B66">
          <w:rPr>
            <w:rFonts w:ascii="Times New Roman" w:hAnsi="Times New Roman" w:cs="Times New Roman"/>
            <w:sz w:val="28"/>
            <w:szCs w:val="28"/>
          </w:rPr>
          <w:t>#УслугиРосреестра</w:t>
        </w:r>
      </w:hyperlink>
      <w:r w:rsidR="00366B66" w:rsidRPr="00366B66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="00366B66" w:rsidRPr="00366B66">
          <w:rPr>
            <w:rFonts w:ascii="Times New Roman" w:hAnsi="Times New Roman" w:cs="Times New Roman"/>
            <w:sz w:val="28"/>
            <w:szCs w:val="28"/>
          </w:rPr>
          <w:t>#РосреестрЧелябинск</w:t>
        </w:r>
      </w:hyperlink>
    </w:p>
    <w:p w:rsidR="00366B66" w:rsidRPr="00366B66" w:rsidRDefault="00366B66" w:rsidP="00A1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CB" w:rsidRPr="00A13753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753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CA7ACB" w:rsidRPr="00A13753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753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CA7ACB" w:rsidRPr="00A13753" w:rsidRDefault="00CA7ACB" w:rsidP="001D57D6">
      <w:pPr>
        <w:rPr>
          <w:rFonts w:ascii="Times New Roman" w:hAnsi="Times New Roman" w:cs="Times New Roman"/>
          <w:sz w:val="28"/>
          <w:szCs w:val="28"/>
        </w:rPr>
      </w:pPr>
    </w:p>
    <w:sectPr w:rsidR="00CA7ACB" w:rsidRPr="00A13753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5"/>
    <w:rsid w:val="000819DB"/>
    <w:rsid w:val="000D4F2D"/>
    <w:rsid w:val="001D57D6"/>
    <w:rsid w:val="00217751"/>
    <w:rsid w:val="00236277"/>
    <w:rsid w:val="00250368"/>
    <w:rsid w:val="002842B6"/>
    <w:rsid w:val="00365A36"/>
    <w:rsid w:val="003668B7"/>
    <w:rsid w:val="00366B66"/>
    <w:rsid w:val="003700CF"/>
    <w:rsid w:val="00387FA3"/>
    <w:rsid w:val="00394BC8"/>
    <w:rsid w:val="003A5BA5"/>
    <w:rsid w:val="0045244B"/>
    <w:rsid w:val="00470D5E"/>
    <w:rsid w:val="00496C57"/>
    <w:rsid w:val="00530D92"/>
    <w:rsid w:val="00542A84"/>
    <w:rsid w:val="005479D4"/>
    <w:rsid w:val="0059025F"/>
    <w:rsid w:val="006734D7"/>
    <w:rsid w:val="00785BA9"/>
    <w:rsid w:val="007E141B"/>
    <w:rsid w:val="007E71DB"/>
    <w:rsid w:val="007F700A"/>
    <w:rsid w:val="00815746"/>
    <w:rsid w:val="008252ED"/>
    <w:rsid w:val="00854672"/>
    <w:rsid w:val="009176A5"/>
    <w:rsid w:val="00A13753"/>
    <w:rsid w:val="00A83106"/>
    <w:rsid w:val="00AC669C"/>
    <w:rsid w:val="00B3517F"/>
    <w:rsid w:val="00B7696D"/>
    <w:rsid w:val="00B83C20"/>
    <w:rsid w:val="00BC58DB"/>
    <w:rsid w:val="00BF6AA6"/>
    <w:rsid w:val="00CA18F8"/>
    <w:rsid w:val="00CA7ACB"/>
    <w:rsid w:val="00DE060A"/>
    <w:rsid w:val="00E050D0"/>
    <w:rsid w:val="00F077CD"/>
    <w:rsid w:val="00F44E3F"/>
    <w:rsid w:val="00F56F47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5981-FB8B-4E32-A599-741FA368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  <w:style w:type="character" w:styleId="a6">
    <w:name w:val="Emphasis"/>
    <w:basedOn w:val="a0"/>
    <w:uiPriority w:val="20"/>
    <w:qFormat/>
    <w:rsid w:val="00366B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C6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3%D1%81%D0%BB%D1%83%D0%B3%D0%B8%D0%A0%D0%BE%D1%81%D1%80%D0%B5%D0%B5%D1%81%D1%82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8%D0%BF%D0%BE%D1%82%D0%B5%D0%BA%D0%B0%D0%97%D0%B024%D1%87%D0%B0%D1%81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6%D0%B8%D1%84%D1%80%D0%B0%D0%94%D0%BD%D1%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A7%D0%B5%D0%BB%D1%8F%D0%B1%D0%B8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31</cp:revision>
  <dcterms:created xsi:type="dcterms:W3CDTF">2024-05-23T06:26:00Z</dcterms:created>
  <dcterms:modified xsi:type="dcterms:W3CDTF">2024-08-23T07:54:00Z</dcterms:modified>
</cp:coreProperties>
</file>