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22" w:rsidRPr="00092661" w:rsidRDefault="00E54912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7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92661">
        <w:rPr>
          <w:rFonts w:ascii="Times New Roman" w:eastAsia="Liberation Sans" w:hAnsi="Times New Roman" w:cs="Times New Roman"/>
          <w:b/>
          <w:color w:val="373A44"/>
          <w:sz w:val="28"/>
          <w:szCs w:val="28"/>
        </w:rPr>
        <w:t>Уведомление Роспотребнадзора о начале осуществления  предпринимательской  деятельности</w:t>
      </w:r>
    </w:p>
    <w:p w:rsidR="00512322" w:rsidRPr="00092661" w:rsidRDefault="00E549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480" w:lineRule="atLeast"/>
        <w:jc w:val="both"/>
        <w:rPr>
          <w:sz w:val="22"/>
          <w:szCs w:val="22"/>
        </w:rPr>
      </w:pPr>
      <w:r w:rsidRPr="00092661">
        <w:rPr>
          <w:rFonts w:eastAsia="Linux Libertine Initials O"/>
          <w:color w:val="373A44"/>
          <w:sz w:val="22"/>
          <w:szCs w:val="22"/>
        </w:rPr>
        <w:t>Правило подачи уведомления в орган государственного надзора Роспотребнадзор прописано в федеральном законе </w:t>
      </w:r>
      <w:hyperlink r:id="rId7" w:tooltip="https://www.consultant.ru/document/cons_doc_LAW_83079/bee4fe4ca4e76ef8f2352c1ee26a65200dc4f2ed/" w:history="1">
        <w:r w:rsidRPr="00092661">
          <w:rPr>
            <w:rStyle w:val="ac"/>
            <w:rFonts w:eastAsia="Linux Libertine Initials O"/>
            <w:color w:val="21BA72"/>
            <w:sz w:val="22"/>
            <w:szCs w:val="22"/>
            <w:u w:val="none"/>
          </w:rPr>
          <w:t>№ 294-ФЗ</w:t>
        </w:r>
      </w:hyperlink>
      <w:r w:rsidRPr="00092661">
        <w:rPr>
          <w:rFonts w:eastAsia="Linux Libertine Initials O"/>
          <w:color w:val="373A44"/>
          <w:sz w:val="22"/>
          <w:szCs w:val="22"/>
        </w:rPr>
        <w:t> от 26.12.2008 года, далее — ФЗ-294.  У</w:t>
      </w:r>
      <w:r w:rsidRPr="00092661">
        <w:rPr>
          <w:rFonts w:eastAsia="Linux Libertine Initials O"/>
          <w:color w:val="373A44"/>
          <w:sz w:val="22"/>
          <w:szCs w:val="22"/>
        </w:rPr>
        <w:t>ведомление о начале бизнеса представляет собой документ, который подтверждает и удостоверяет, что компания или дело предпринимателя соответствует действующим законодательным нормам.</w:t>
      </w:r>
    </w:p>
    <w:p w:rsidR="00512322" w:rsidRPr="00092661" w:rsidRDefault="00E549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480" w:lineRule="atLeast"/>
        <w:jc w:val="both"/>
        <w:rPr>
          <w:sz w:val="22"/>
          <w:szCs w:val="22"/>
        </w:rPr>
      </w:pPr>
      <w:r w:rsidRPr="00092661">
        <w:rPr>
          <w:rFonts w:eastAsia="Linux Libertine Initials O"/>
          <w:color w:val="373A44"/>
          <w:sz w:val="22"/>
          <w:szCs w:val="22"/>
        </w:rPr>
        <w:t>Уведомлять  Роспотребнадзор о начале бизнеса нужно </w:t>
      </w:r>
      <w:hyperlink r:id="rId8" w:tooltip="https://dasreda.ru/learn/blog/article/2009-chto-takoe-yuridicheskoe-lico" w:history="1">
        <w:r w:rsidRPr="00092661">
          <w:rPr>
            <w:rStyle w:val="ac"/>
            <w:rFonts w:eastAsia="Linux Libertine Initials O"/>
            <w:color w:val="21BA72"/>
            <w:sz w:val="22"/>
            <w:szCs w:val="22"/>
            <w:u w:val="none"/>
          </w:rPr>
          <w:t>юридическим </w:t>
        </w:r>
      </w:hyperlink>
      <w:hyperlink r:id="rId9" w:tooltip="https://dasreda.ru/learn/blog/article/2009-chto-takoe-yuridicheskoe-lico" w:history="1">
        <w:r w:rsidRPr="00092661">
          <w:rPr>
            <w:rStyle w:val="ac"/>
            <w:rFonts w:eastAsia="Linux Libertine Initials O"/>
            <w:color w:val="21BA72"/>
            <w:sz w:val="22"/>
            <w:szCs w:val="22"/>
            <w:u w:val="none"/>
          </w:rPr>
          <w:t>лицам</w:t>
        </w:r>
      </w:hyperlink>
      <w:r w:rsidRPr="00092661">
        <w:rPr>
          <w:rFonts w:eastAsia="Linux Libertine Initials O"/>
          <w:color w:val="373A44"/>
          <w:sz w:val="22"/>
          <w:szCs w:val="22"/>
        </w:rPr>
        <w:t> и предпринимателям, которые занимаются производством или ремонтом товаров, так или иначе затрагивающих здоровье и жизнь людей. Уведомление необходимо и в том случае, если бизнес предостав</w:t>
      </w:r>
      <w:r w:rsidRPr="00092661">
        <w:rPr>
          <w:rFonts w:eastAsia="Linux Libertine Initials O"/>
          <w:color w:val="373A44"/>
          <w:sz w:val="22"/>
          <w:szCs w:val="22"/>
        </w:rPr>
        <w:t xml:space="preserve">ляет различные услуги физическим лицам. </w:t>
      </w:r>
      <w:r w:rsidRPr="00092661">
        <w:rPr>
          <w:rFonts w:eastAsia="Linux Libertine Initials O"/>
          <w:b/>
          <w:color w:val="373A44"/>
          <w:sz w:val="22"/>
          <w:szCs w:val="22"/>
        </w:rPr>
        <w:t>Перечень тех, кому обязательно нужно подавать уведомление, отражен в </w:t>
      </w:r>
      <w:hyperlink r:id="rId10" w:tooltip="https://www.consultant.ru/document/cons_doc_LAW_83079/bee4fe4ca4e76ef8f2352c1ee26a65200dc4f2ed/" w:history="1">
        <w:r w:rsidRPr="00092661">
          <w:rPr>
            <w:rStyle w:val="ac"/>
            <w:rFonts w:eastAsia="Linux Libertine Initials O"/>
            <w:b/>
            <w:color w:val="21BA72"/>
            <w:sz w:val="22"/>
            <w:szCs w:val="22"/>
            <w:u w:val="none"/>
          </w:rPr>
          <w:t>ФЗ-294</w:t>
        </w:r>
      </w:hyperlink>
      <w:r w:rsidRPr="00092661">
        <w:rPr>
          <w:rFonts w:eastAsia="Linux Libertine Initials O"/>
          <w:b/>
          <w:color w:val="373A44"/>
          <w:sz w:val="22"/>
          <w:szCs w:val="22"/>
        </w:rPr>
        <w:t> и в </w:t>
      </w:r>
      <w:hyperlink r:id="rId11" w:tooltip="https://www.consultant.ru/document/cons_doc_LAW_89755/68f66d5e794767b6c72c360f517ed50be3bc0ba9/" w:history="1">
        <w:r w:rsidRPr="00092661">
          <w:rPr>
            <w:rStyle w:val="ac"/>
            <w:rFonts w:eastAsia="Linux Libertine Initials O"/>
            <w:b/>
            <w:color w:val="21BA72"/>
            <w:sz w:val="22"/>
            <w:szCs w:val="22"/>
            <w:u w:val="none"/>
          </w:rPr>
          <w:t>Приложении № 1</w:t>
        </w:r>
      </w:hyperlink>
      <w:r w:rsidRPr="00092661">
        <w:rPr>
          <w:rFonts w:eastAsia="Linux Libertine Initials O"/>
          <w:b/>
          <w:color w:val="373A44"/>
          <w:sz w:val="22"/>
          <w:szCs w:val="22"/>
        </w:rPr>
        <w:t> Постановления Правительства РФ </w:t>
      </w:r>
      <w:hyperlink r:id="rId12" w:tooltip="https://base.garant.ru/12168518/" w:history="1">
        <w:r w:rsidRPr="00092661">
          <w:rPr>
            <w:rStyle w:val="ac"/>
            <w:rFonts w:eastAsia="Linux Libertine Initials O"/>
            <w:b/>
            <w:color w:val="21BA72"/>
            <w:sz w:val="22"/>
            <w:szCs w:val="22"/>
            <w:u w:val="none"/>
          </w:rPr>
          <w:t>№ 584</w:t>
        </w:r>
      </w:hyperlink>
      <w:r w:rsidRPr="00092661">
        <w:rPr>
          <w:rFonts w:eastAsia="Linux Libertine Initials O"/>
          <w:b/>
          <w:color w:val="373A44"/>
          <w:sz w:val="22"/>
          <w:szCs w:val="22"/>
        </w:rPr>
        <w:t> от 16.07.2009 года.</w:t>
      </w:r>
    </w:p>
    <w:p w:rsidR="00512322" w:rsidRPr="00092661" w:rsidRDefault="00E549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480" w:lineRule="atLeast"/>
        <w:rPr>
          <w:sz w:val="22"/>
          <w:szCs w:val="22"/>
        </w:rPr>
      </w:pPr>
      <w:r w:rsidRPr="00092661">
        <w:rPr>
          <w:rFonts w:eastAsia="Linux Libertine Initials O"/>
          <w:color w:val="373A44"/>
          <w:sz w:val="22"/>
          <w:szCs w:val="22"/>
        </w:rPr>
        <w:t>Когда бизнесмен регистрирует свое дело, он обязан указывать вид основ</w:t>
      </w:r>
      <w:r w:rsidRPr="00092661">
        <w:rPr>
          <w:rFonts w:eastAsia="Linux Libertine Initials O"/>
          <w:color w:val="373A44"/>
          <w:sz w:val="22"/>
          <w:szCs w:val="22"/>
        </w:rPr>
        <w:t>ной деятельности, </w:t>
      </w:r>
      <w:hyperlink r:id="rId13" w:tooltip="https://dasreda.ru/learn/blog/article/1393-kak-vybrat-kody-okved-cherez-rbidos" w:history="1">
        <w:r w:rsidRPr="00092661">
          <w:rPr>
            <w:rStyle w:val="ac"/>
            <w:rFonts w:eastAsia="Linux Libertine Initials O"/>
            <w:color w:val="21BA72"/>
            <w:sz w:val="22"/>
            <w:szCs w:val="22"/>
            <w:u w:val="none"/>
          </w:rPr>
          <w:t>выбирая подходящий код ОКВЭД</w:t>
        </w:r>
      </w:hyperlink>
      <w:r w:rsidRPr="00092661">
        <w:rPr>
          <w:rFonts w:eastAsia="Linux Libertine Initials O"/>
          <w:color w:val="373A44"/>
          <w:sz w:val="22"/>
          <w:szCs w:val="22"/>
        </w:rPr>
        <w:t>. Если этот код есть в Постановле</w:t>
      </w:r>
      <w:r w:rsidRPr="00092661">
        <w:rPr>
          <w:rFonts w:eastAsia="Linux Libertine Initials O"/>
          <w:color w:val="373A44"/>
          <w:sz w:val="22"/>
          <w:szCs w:val="22"/>
        </w:rPr>
        <w:t>нии Правительства № 584, то предприниматель обязательно должен уведомить надзорный орган, прежде чем начать работу.</w:t>
      </w:r>
    </w:p>
    <w:p w:rsidR="00512322" w:rsidRPr="00092661" w:rsidRDefault="00E549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480" w:lineRule="atLeast"/>
        <w:rPr>
          <w:sz w:val="22"/>
          <w:szCs w:val="22"/>
        </w:rPr>
      </w:pPr>
      <w:r w:rsidRPr="00092661">
        <w:rPr>
          <w:rFonts w:eastAsia="Linux Libertine Initials O"/>
          <w:b/>
          <w:bCs/>
          <w:color w:val="373A44"/>
          <w:sz w:val="22"/>
          <w:szCs w:val="22"/>
        </w:rPr>
        <w:t xml:space="preserve">С 30 мая 2024 года Уведомление можно представить только с помощью Госуслуг. </w:t>
      </w:r>
      <w:r w:rsidRPr="00092661">
        <w:rPr>
          <w:rFonts w:eastAsia="Linux Libertine Initials O"/>
          <w:color w:val="373A44"/>
          <w:sz w:val="22"/>
          <w:szCs w:val="22"/>
        </w:rPr>
        <w:t>Необходимо  заполнить готовую анкету на </w:t>
      </w:r>
      <w:hyperlink r:id="rId14" w:tooltip="https://www.gosuslugi.ru/" w:history="1">
        <w:r w:rsidRPr="00092661">
          <w:rPr>
            <w:rStyle w:val="ac"/>
            <w:rFonts w:eastAsia="Linux Libertine Initials O"/>
            <w:color w:val="21BA72"/>
            <w:sz w:val="22"/>
            <w:szCs w:val="22"/>
            <w:u w:val="none"/>
          </w:rPr>
          <w:t>портале</w:t>
        </w:r>
      </w:hyperlink>
      <w:r w:rsidRPr="00092661">
        <w:rPr>
          <w:rFonts w:eastAsia="Linux Libertine Initials O"/>
          <w:color w:val="373A44"/>
          <w:sz w:val="22"/>
          <w:szCs w:val="22"/>
        </w:rPr>
        <w:t>.</w:t>
      </w:r>
    </w:p>
    <w:p w:rsidR="00512322" w:rsidRDefault="00512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09266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393.75pt;height:172.5pt;mso-wrap-distance-left:0;mso-wrap-distance-top:0;mso-wrap-distance-right:0;mso-wrap-distance-bottom:0">
            <v:imagedata r:id="rId15" o:title=""/>
            <o:lock v:ext="edit" rotation="t"/>
          </v:shape>
        </w:pict>
      </w:r>
    </w:p>
    <w:p w:rsidR="00512322" w:rsidRPr="00092661" w:rsidRDefault="00E549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480" w:lineRule="atLeast"/>
        <w:jc w:val="both"/>
        <w:rPr>
          <w:sz w:val="22"/>
          <w:szCs w:val="22"/>
        </w:rPr>
      </w:pPr>
      <w:r w:rsidRPr="00092661">
        <w:rPr>
          <w:rFonts w:eastAsia="Linux Libertine Initials O"/>
          <w:color w:val="373A44"/>
          <w:sz w:val="22"/>
          <w:szCs w:val="22"/>
        </w:rPr>
        <w:t>Уведомление подается бесплатно, никакую пошлину оплачивать не нужно.</w:t>
      </w:r>
    </w:p>
    <w:p w:rsidR="00512322" w:rsidRPr="00092661" w:rsidRDefault="00E549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480" w:lineRule="atLeast"/>
        <w:jc w:val="both"/>
        <w:rPr>
          <w:sz w:val="22"/>
          <w:szCs w:val="22"/>
        </w:rPr>
      </w:pPr>
      <w:r w:rsidRPr="00092661">
        <w:rPr>
          <w:rFonts w:eastAsia="Linux Libertine Initials O"/>
          <w:color w:val="373A44"/>
          <w:sz w:val="22"/>
          <w:szCs w:val="22"/>
        </w:rPr>
        <w:t xml:space="preserve"> форма  Уведомления содержится в </w:t>
      </w:r>
      <w:hyperlink r:id="rId16" w:tooltip="https://www.consultant.ru/document/cons_doc_LAW_89755/4350098a9850cbb0447c30c46c2370736d989908/" w:history="1">
        <w:r w:rsidRPr="00092661">
          <w:rPr>
            <w:rStyle w:val="ac"/>
            <w:rFonts w:eastAsia="Linux Libertine Initials O"/>
            <w:color w:val="21BA72"/>
            <w:sz w:val="22"/>
            <w:szCs w:val="22"/>
            <w:u w:val="none"/>
          </w:rPr>
          <w:t>Приложении </w:t>
        </w:r>
      </w:hyperlink>
      <w:hyperlink r:id="rId17" w:tooltip="https://www.consultant.ru/document/cons_doc_LAW_89755/4350098a9850cbb0447c30c46c2370736d989908/" w:history="1">
        <w:r w:rsidRPr="00092661">
          <w:rPr>
            <w:rStyle w:val="ac"/>
            <w:rFonts w:eastAsia="Linux Libertine Initials O"/>
            <w:color w:val="21BA72"/>
            <w:sz w:val="22"/>
            <w:szCs w:val="22"/>
            <w:u w:val="none"/>
          </w:rPr>
          <w:t>№ </w:t>
        </w:r>
      </w:hyperlink>
      <w:hyperlink r:id="rId18" w:tooltip="https://www.consultant.ru/document/cons_doc_LAW_89755/4350098a9850cbb0447c30c46c2370736d989908/" w:history="1">
        <w:r w:rsidRPr="00092661">
          <w:rPr>
            <w:rStyle w:val="ac"/>
            <w:rFonts w:eastAsia="Linux Libertine Initials O"/>
            <w:color w:val="21BA72"/>
            <w:sz w:val="22"/>
            <w:szCs w:val="22"/>
            <w:u w:val="none"/>
          </w:rPr>
          <w:t>2</w:t>
        </w:r>
      </w:hyperlink>
      <w:r w:rsidRPr="00092661">
        <w:rPr>
          <w:rFonts w:eastAsia="Linux Libertine Initials O"/>
          <w:color w:val="373A44"/>
          <w:sz w:val="22"/>
          <w:szCs w:val="22"/>
        </w:rPr>
        <w:t> к Постановлению Правительства № 584.</w:t>
      </w:r>
    </w:p>
    <w:p w:rsidR="00512322" w:rsidRPr="00092661" w:rsidRDefault="00E549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480" w:lineRule="atLeast"/>
        <w:jc w:val="both"/>
        <w:rPr>
          <w:sz w:val="22"/>
          <w:szCs w:val="22"/>
        </w:rPr>
      </w:pPr>
      <w:r w:rsidRPr="00092661">
        <w:rPr>
          <w:rFonts w:eastAsia="Linux Libertine Initials O"/>
          <w:color w:val="373A44"/>
          <w:sz w:val="22"/>
          <w:szCs w:val="22"/>
        </w:rPr>
        <w:t>На портале Госуслуг необходимо зайти в профиль компании или ИП для заполнения уведомл</w:t>
      </w:r>
      <w:r w:rsidRPr="00092661">
        <w:rPr>
          <w:rFonts w:eastAsia="Linux Libertine Initials O"/>
          <w:color w:val="373A44"/>
          <w:sz w:val="22"/>
          <w:szCs w:val="22"/>
        </w:rPr>
        <w:t>ения и в поиске набрать «Уведомление о начале осуществления отдельных видов деятельности».</w:t>
      </w:r>
    </w:p>
    <w:p w:rsidR="00512322" w:rsidRPr="00092661" w:rsidRDefault="00E549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480" w:lineRule="atLeast"/>
        <w:rPr>
          <w:sz w:val="22"/>
          <w:szCs w:val="22"/>
        </w:rPr>
      </w:pPr>
      <w:r w:rsidRPr="00092661">
        <w:rPr>
          <w:rFonts w:eastAsia="Linux Libertine Initials O"/>
          <w:color w:val="373A44"/>
          <w:sz w:val="22"/>
          <w:szCs w:val="22"/>
        </w:rPr>
        <w:t>Выбрать «Зарегистрировать уведомление в реестре уведомлений».</w:t>
      </w:r>
    </w:p>
    <w:p w:rsidR="00512322" w:rsidRPr="00092661" w:rsidRDefault="00512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092661">
        <w:lastRenderedPageBreak/>
        <w:pict>
          <v:shape id="_x0000_i1026" type="#_x0000_t75" style="width:375pt;height:188.25pt;mso-wrap-distance-left:0;mso-wrap-distance-top:0;mso-wrap-distance-right:0;mso-wrap-distance-bottom:0">
            <v:imagedata r:id="rId19" o:title=""/>
            <o:lock v:ext="edit" rotation="t"/>
          </v:shape>
        </w:pict>
      </w:r>
    </w:p>
    <w:p w:rsidR="00512322" w:rsidRPr="00092661" w:rsidRDefault="00E549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480" w:lineRule="atLeast"/>
        <w:rPr>
          <w:sz w:val="22"/>
          <w:szCs w:val="22"/>
        </w:rPr>
      </w:pPr>
      <w:r w:rsidRPr="00092661">
        <w:rPr>
          <w:rFonts w:eastAsia="Linux Libertine Initials O"/>
          <w:color w:val="373A44"/>
          <w:sz w:val="22"/>
          <w:szCs w:val="22"/>
        </w:rPr>
        <w:t>После этого сервис предложит уточнить регистрационные данные: наименование компании, Ф. И. О. ИП, ИНН, </w:t>
      </w:r>
      <w:hyperlink r:id="rId20" w:tooltip="https://dasreda.ru/learn/blog/article/2429-chto-takoe-ogrn" w:history="1">
        <w:r w:rsidRPr="00092661">
          <w:rPr>
            <w:rStyle w:val="ac"/>
            <w:rFonts w:eastAsia="Linux Libertine Initials O"/>
            <w:color w:val="21BA72"/>
            <w:sz w:val="22"/>
            <w:szCs w:val="22"/>
            <w:u w:val="none"/>
          </w:rPr>
          <w:t>ОГРН</w:t>
        </w:r>
      </w:hyperlink>
      <w:r w:rsidRPr="00092661">
        <w:rPr>
          <w:rFonts w:eastAsia="Linux Libertine Initials O"/>
          <w:color w:val="373A44"/>
          <w:sz w:val="22"/>
          <w:szCs w:val="22"/>
        </w:rPr>
        <w:t> или ОГРНИП,</w:t>
      </w:r>
      <w:r w:rsidRPr="00092661">
        <w:rPr>
          <w:rFonts w:eastAsia="Linux Libertine Initials O"/>
          <w:color w:val="373A44"/>
          <w:sz w:val="22"/>
          <w:szCs w:val="22"/>
        </w:rPr>
        <w:t xml:space="preserve"> телефон, адрес электронной почты.</w:t>
      </w:r>
    </w:p>
    <w:p w:rsidR="00512322" w:rsidRPr="00092661" w:rsidRDefault="00E549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480" w:lineRule="atLeast"/>
        <w:rPr>
          <w:sz w:val="22"/>
          <w:szCs w:val="22"/>
        </w:rPr>
      </w:pPr>
      <w:r w:rsidRPr="00092661">
        <w:rPr>
          <w:rFonts w:eastAsia="Linux Libertine Initials O"/>
          <w:color w:val="373A44"/>
          <w:sz w:val="22"/>
          <w:szCs w:val="22"/>
        </w:rPr>
        <w:t>Эти поля будут предзаполнены на основании данных, введенных ранее. Если сведения нужно скорректировать, то сделать это можно в профиле компании или ИП.</w:t>
      </w:r>
    </w:p>
    <w:p w:rsidR="00512322" w:rsidRPr="00092661" w:rsidRDefault="00E549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E4F2EB" w:fill="E4F2EB"/>
        <w:spacing w:line="480" w:lineRule="atLeast"/>
        <w:rPr>
          <w:sz w:val="22"/>
          <w:szCs w:val="22"/>
        </w:rPr>
      </w:pPr>
      <w:r w:rsidRPr="00092661">
        <w:rPr>
          <w:rFonts w:eastAsia="Linux Libertine Initials O" w:hAnsi="Linux Libertine Initials O"/>
          <w:color w:val="373A44"/>
          <w:sz w:val="22"/>
          <w:szCs w:val="22"/>
        </w:rPr>
        <w:t>❗</w:t>
      </w:r>
      <w:r w:rsidRPr="00092661">
        <w:rPr>
          <w:rFonts w:eastAsia="Linux Libertine Initials O"/>
          <w:color w:val="373A44"/>
          <w:sz w:val="22"/>
          <w:szCs w:val="22"/>
        </w:rPr>
        <w:t> </w:t>
      </w:r>
      <w:r w:rsidRPr="00092661">
        <w:rPr>
          <w:rFonts w:eastAsia="Linux Libertine Initials O"/>
          <w:b/>
          <w:color w:val="373A44"/>
          <w:sz w:val="22"/>
          <w:szCs w:val="22"/>
        </w:rPr>
        <w:t xml:space="preserve">Внимание        </w:t>
      </w:r>
      <w:r w:rsidRPr="00092661">
        <w:rPr>
          <w:rFonts w:eastAsia="Linux Libertine Initials O"/>
          <w:color w:val="373A44"/>
          <w:sz w:val="22"/>
          <w:szCs w:val="22"/>
        </w:rPr>
        <w:t>Номер телефона должен быть подтвержден.</w:t>
      </w:r>
    </w:p>
    <w:p w:rsidR="00512322" w:rsidRPr="00092661" w:rsidRDefault="00E549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480" w:lineRule="atLeast"/>
        <w:rPr>
          <w:sz w:val="22"/>
          <w:szCs w:val="22"/>
        </w:rPr>
      </w:pPr>
      <w:r w:rsidRPr="00092661">
        <w:rPr>
          <w:rFonts w:eastAsia="Linux Libertine Initials O"/>
          <w:color w:val="373A44"/>
          <w:sz w:val="22"/>
          <w:szCs w:val="22"/>
        </w:rPr>
        <w:t>Далее необх</w:t>
      </w:r>
      <w:r w:rsidRPr="00092661">
        <w:rPr>
          <w:rFonts w:eastAsia="Linux Libertine Initials O"/>
          <w:color w:val="373A44"/>
          <w:sz w:val="22"/>
          <w:szCs w:val="22"/>
        </w:rPr>
        <w:t>одимо заполнить следующие данные:</w:t>
      </w:r>
    </w:p>
    <w:p w:rsidR="00512322" w:rsidRPr="00092661" w:rsidRDefault="00E549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480" w:lineRule="atLeast"/>
        <w:rPr>
          <w:sz w:val="22"/>
          <w:szCs w:val="22"/>
        </w:rPr>
      </w:pPr>
      <w:r w:rsidRPr="00092661">
        <w:rPr>
          <w:rFonts w:eastAsia="Linux Libertine Initials O"/>
          <w:color w:val="373A44"/>
          <w:sz w:val="22"/>
          <w:szCs w:val="22"/>
        </w:rPr>
        <w:t>адрес, где будет осуществляться деятельность; вид деятельности; дату начала деятельности</w:t>
      </w:r>
      <w:r w:rsidRPr="00092661">
        <w:rPr>
          <w:rFonts w:eastAsia="Liberation Sans"/>
          <w:color w:val="373A44"/>
          <w:sz w:val="30"/>
        </w:rPr>
        <w:t>.</w:t>
      </w:r>
    </w:p>
    <w:p w:rsidR="00512322" w:rsidRDefault="00512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pict>
          <v:shape id="_x0000_i1027" type="#_x0000_t75" style="width:379.5pt;height:195pt;mso-wrap-distance-left:0;mso-wrap-distance-top:0;mso-wrap-distance-right:0;mso-wrap-distance-bottom:0">
            <v:imagedata r:id="rId21" o:title=""/>
            <o:lock v:ext="edit" rotation="t"/>
          </v:shape>
        </w:pict>
      </w:r>
    </w:p>
    <w:p w:rsidR="00512322" w:rsidRPr="00092661" w:rsidRDefault="00E549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480" w:lineRule="atLeast"/>
        <w:rPr>
          <w:sz w:val="22"/>
          <w:szCs w:val="22"/>
        </w:rPr>
      </w:pPr>
      <w:r w:rsidRPr="00092661">
        <w:rPr>
          <w:rFonts w:eastAsia="Linux Libertine Initials O"/>
          <w:color w:val="373A44"/>
          <w:sz w:val="22"/>
          <w:szCs w:val="22"/>
        </w:rPr>
        <w:t>Чтобы отправить уведомление, нужно будет его подписать ЭЦП.</w:t>
      </w:r>
    </w:p>
    <w:p w:rsidR="00512322" w:rsidRPr="00092661" w:rsidRDefault="00E549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480" w:lineRule="atLeast"/>
        <w:rPr>
          <w:sz w:val="22"/>
          <w:szCs w:val="22"/>
        </w:rPr>
      </w:pPr>
      <w:r w:rsidRPr="00092661">
        <w:rPr>
          <w:rFonts w:eastAsia="Linux Libertine Initials O"/>
          <w:color w:val="373A44"/>
          <w:sz w:val="22"/>
          <w:szCs w:val="22"/>
        </w:rPr>
        <w:t>Индивидуальный   предприниматель обязан  подать уведомление до того, как его бизнес фактически начнет работать.</w:t>
      </w:r>
    </w:p>
    <w:p w:rsidR="00512322" w:rsidRPr="00092661" w:rsidRDefault="00E549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480" w:lineRule="atLeast"/>
        <w:rPr>
          <w:rFonts w:eastAsia="Linux Libertine Initials O"/>
          <w:color w:val="373A44"/>
          <w:sz w:val="22"/>
          <w:szCs w:val="22"/>
        </w:rPr>
      </w:pPr>
      <w:r w:rsidRPr="00092661">
        <w:rPr>
          <w:rFonts w:eastAsia="Linux Libertine Initials O"/>
          <w:color w:val="373A44"/>
          <w:sz w:val="22"/>
          <w:szCs w:val="22"/>
        </w:rPr>
        <w:t>Если предприниматель не уведомляет Роспотребнадзор, а был обязан это сделать, поскольку деятельность входила в список, его в соответствии со </w:t>
      </w:r>
      <w:hyperlink r:id="rId22" w:tooltip="https://www.consultant.ru/document/cons_doc_LAW_34661/df14c21b001f0846973868efa2fa82972393f02d/" w:history="1">
        <w:r w:rsidRPr="00092661">
          <w:rPr>
            <w:rStyle w:val="ac"/>
            <w:rFonts w:eastAsia="Linux Libertine Initials O"/>
            <w:color w:val="21BA72"/>
            <w:sz w:val="22"/>
            <w:szCs w:val="22"/>
            <w:u w:val="none"/>
          </w:rPr>
          <w:t>статьей 19.7.5-1 КоАП РФ</w:t>
        </w:r>
      </w:hyperlink>
      <w:r w:rsidRPr="00092661">
        <w:rPr>
          <w:rFonts w:eastAsia="Linux Libertine Initials O"/>
          <w:color w:val="373A44"/>
          <w:sz w:val="22"/>
          <w:szCs w:val="22"/>
        </w:rPr>
        <w:t>   привлекут  к  админис</w:t>
      </w:r>
      <w:r w:rsidRPr="00092661">
        <w:rPr>
          <w:rFonts w:eastAsia="Linux Libertine Initials O"/>
          <w:color w:val="373A44"/>
          <w:sz w:val="22"/>
          <w:szCs w:val="22"/>
        </w:rPr>
        <w:t xml:space="preserve">тративной  ответственности. </w:t>
      </w:r>
      <w:r w:rsidRPr="00092661">
        <w:rPr>
          <w:rFonts w:eastAsia="Linux Libertine Initials O"/>
          <w:color w:val="373A44"/>
          <w:sz w:val="22"/>
          <w:szCs w:val="22"/>
        </w:rPr>
        <w:t>Административный  протокол  по  статье  19.7.5-1 часть  1  рассматривает  мировой  судья  по  месту  совершения  правонарушения.</w:t>
      </w:r>
    </w:p>
    <w:sectPr w:rsidR="00512322" w:rsidRPr="00092661" w:rsidSect="00512322">
      <w:pgSz w:w="11906" w:h="16838"/>
      <w:pgMar w:top="283" w:right="425" w:bottom="1134" w:left="1134" w:header="709" w:footer="709" w:gutter="0"/>
      <w:cols w:space="17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912" w:rsidRDefault="00E54912">
      <w:r>
        <w:separator/>
      </w:r>
    </w:p>
  </w:endnote>
  <w:endnote w:type="continuationSeparator" w:id="1">
    <w:p w:rsidR="00E54912" w:rsidRDefault="00E54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Linux Libertine Initials O">
    <w:altName w:val="Mang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912" w:rsidRDefault="00E54912">
      <w:r>
        <w:separator/>
      </w:r>
    </w:p>
  </w:footnote>
  <w:footnote w:type="continuationSeparator" w:id="1">
    <w:p w:rsidR="00E54912" w:rsidRDefault="00E54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675"/>
    <w:multiLevelType w:val="multilevel"/>
    <w:tmpl w:val="AF2EFC4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>
    <w:nsid w:val="2CD82889"/>
    <w:multiLevelType w:val="multilevel"/>
    <w:tmpl w:val="8836ED7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73A44"/>
        <w:sz w:val="30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73A44"/>
        <w:sz w:val="30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73A44"/>
        <w:sz w:val="30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73A44"/>
        <w:sz w:val="30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73A44"/>
        <w:sz w:val="30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73A44"/>
        <w:sz w:val="30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73A44"/>
        <w:sz w:val="30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73A44"/>
        <w:sz w:val="30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73A44"/>
        <w:sz w:val="30"/>
      </w:rPr>
    </w:lvl>
  </w:abstractNum>
  <w:abstractNum w:abstractNumId="2">
    <w:nsid w:val="53CB4EB4"/>
    <w:multiLevelType w:val="multilevel"/>
    <w:tmpl w:val="2BFE3B3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73A44"/>
        <w:sz w:val="30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73A44"/>
        <w:sz w:val="30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73A44"/>
        <w:sz w:val="30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73A44"/>
        <w:sz w:val="30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73A44"/>
        <w:sz w:val="30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73A44"/>
        <w:sz w:val="30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73A44"/>
        <w:sz w:val="30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73A44"/>
        <w:sz w:val="30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73A44"/>
        <w:sz w:val="30"/>
      </w:rPr>
    </w:lvl>
  </w:abstractNum>
  <w:abstractNum w:abstractNumId="3">
    <w:nsid w:val="73BF40E8"/>
    <w:multiLevelType w:val="multilevel"/>
    <w:tmpl w:val="686ED63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21BA72"/>
        <w:sz w:val="24"/>
        <w:highlight w:val="none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1BA72"/>
        <w:sz w:val="24"/>
        <w:highlight w:val="none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1BA72"/>
        <w:sz w:val="24"/>
        <w:highlight w:val="none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1BA72"/>
        <w:sz w:val="24"/>
        <w:highlight w:val="none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1BA72"/>
        <w:sz w:val="24"/>
        <w:highlight w:val="none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1BA72"/>
        <w:sz w:val="24"/>
        <w:highlight w:val="none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1BA72"/>
        <w:sz w:val="24"/>
        <w:highlight w:val="none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1BA72"/>
        <w:sz w:val="24"/>
        <w:highlight w:val="none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1BA72"/>
        <w:sz w:val="24"/>
        <w:highlight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322"/>
    <w:rsid w:val="00092661"/>
    <w:rsid w:val="00512322"/>
    <w:rsid w:val="00E5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51232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1232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51232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12322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51232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1232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51232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1232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51232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51232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51232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1232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51232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1232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51232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1232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5123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1232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512322"/>
    <w:pPr>
      <w:ind w:left="720"/>
      <w:contextualSpacing/>
    </w:pPr>
  </w:style>
  <w:style w:type="paragraph" w:styleId="a4">
    <w:name w:val="No Spacing"/>
    <w:uiPriority w:val="1"/>
    <w:qFormat/>
    <w:rsid w:val="00512322"/>
  </w:style>
  <w:style w:type="paragraph" w:styleId="a5">
    <w:name w:val="Title"/>
    <w:link w:val="a6"/>
    <w:uiPriority w:val="10"/>
    <w:qFormat/>
    <w:rsid w:val="0051232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12322"/>
    <w:rPr>
      <w:sz w:val="48"/>
      <w:szCs w:val="48"/>
    </w:rPr>
  </w:style>
  <w:style w:type="paragraph" w:styleId="a7">
    <w:name w:val="Subtitle"/>
    <w:link w:val="a8"/>
    <w:uiPriority w:val="11"/>
    <w:qFormat/>
    <w:rsid w:val="0051232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12322"/>
    <w:rPr>
      <w:sz w:val="24"/>
      <w:szCs w:val="24"/>
    </w:rPr>
  </w:style>
  <w:style w:type="paragraph" w:styleId="2">
    <w:name w:val="Quote"/>
    <w:link w:val="20"/>
    <w:uiPriority w:val="29"/>
    <w:qFormat/>
    <w:rsid w:val="0051232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12322"/>
    <w:rPr>
      <w:i/>
    </w:rPr>
  </w:style>
  <w:style w:type="paragraph" w:styleId="a9">
    <w:name w:val="Intense Quote"/>
    <w:link w:val="aa"/>
    <w:uiPriority w:val="30"/>
    <w:qFormat/>
    <w:rsid w:val="005123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12322"/>
    <w:rPr>
      <w:i/>
    </w:rPr>
  </w:style>
  <w:style w:type="paragraph" w:customStyle="1" w:styleId="Header">
    <w:name w:val="Header"/>
    <w:link w:val="HeaderChar"/>
    <w:uiPriority w:val="99"/>
    <w:unhideWhenUsed/>
    <w:rsid w:val="0051232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12322"/>
  </w:style>
  <w:style w:type="paragraph" w:customStyle="1" w:styleId="Footer">
    <w:name w:val="Footer"/>
    <w:link w:val="CaptionChar"/>
    <w:uiPriority w:val="99"/>
    <w:unhideWhenUsed/>
    <w:rsid w:val="00512322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12322"/>
  </w:style>
  <w:style w:type="paragraph" w:customStyle="1" w:styleId="Caption">
    <w:name w:val="Caption"/>
    <w:uiPriority w:val="35"/>
    <w:semiHidden/>
    <w:unhideWhenUsed/>
    <w:qFormat/>
    <w:rsid w:val="0051232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12322"/>
  </w:style>
  <w:style w:type="table" w:styleId="ab">
    <w:name w:val="Table Grid"/>
    <w:uiPriority w:val="59"/>
    <w:rsid w:val="005123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123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123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1232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123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123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123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123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1232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123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123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123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1232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1232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123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1232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123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123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123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1232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1232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123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123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123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123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123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123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123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1232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1232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123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123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123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1232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1232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123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123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123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123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123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123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123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1232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1232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1232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1232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1232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1232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1232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1232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1232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1232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1232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1232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1232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1232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123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123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123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123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123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123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123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1232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1232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1232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1232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1232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1232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1232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1232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12322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51232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12322"/>
    <w:rPr>
      <w:sz w:val="18"/>
    </w:rPr>
  </w:style>
  <w:style w:type="character" w:styleId="af">
    <w:name w:val="footnote reference"/>
    <w:uiPriority w:val="99"/>
    <w:unhideWhenUsed/>
    <w:rsid w:val="00512322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512322"/>
  </w:style>
  <w:style w:type="character" w:customStyle="1" w:styleId="af1">
    <w:name w:val="Текст концевой сноски Знак"/>
    <w:link w:val="af0"/>
    <w:uiPriority w:val="99"/>
    <w:rsid w:val="00512322"/>
    <w:rPr>
      <w:sz w:val="20"/>
    </w:rPr>
  </w:style>
  <w:style w:type="character" w:styleId="af2">
    <w:name w:val="endnote reference"/>
    <w:uiPriority w:val="99"/>
    <w:semiHidden/>
    <w:unhideWhenUsed/>
    <w:rsid w:val="00512322"/>
    <w:rPr>
      <w:vertAlign w:val="superscript"/>
    </w:rPr>
  </w:style>
  <w:style w:type="paragraph" w:styleId="1">
    <w:name w:val="toc 1"/>
    <w:uiPriority w:val="39"/>
    <w:unhideWhenUsed/>
    <w:rsid w:val="00512322"/>
    <w:pPr>
      <w:spacing w:after="57"/>
    </w:pPr>
  </w:style>
  <w:style w:type="paragraph" w:styleId="21">
    <w:name w:val="toc 2"/>
    <w:uiPriority w:val="39"/>
    <w:unhideWhenUsed/>
    <w:rsid w:val="00512322"/>
    <w:pPr>
      <w:spacing w:after="57"/>
      <w:ind w:left="283"/>
    </w:pPr>
  </w:style>
  <w:style w:type="paragraph" w:styleId="3">
    <w:name w:val="toc 3"/>
    <w:uiPriority w:val="39"/>
    <w:unhideWhenUsed/>
    <w:rsid w:val="00512322"/>
    <w:pPr>
      <w:spacing w:after="57"/>
      <w:ind w:left="567"/>
    </w:pPr>
  </w:style>
  <w:style w:type="paragraph" w:styleId="4">
    <w:name w:val="toc 4"/>
    <w:uiPriority w:val="39"/>
    <w:unhideWhenUsed/>
    <w:rsid w:val="00512322"/>
    <w:pPr>
      <w:spacing w:after="57"/>
      <w:ind w:left="850"/>
    </w:pPr>
  </w:style>
  <w:style w:type="paragraph" w:styleId="5">
    <w:name w:val="toc 5"/>
    <w:uiPriority w:val="39"/>
    <w:unhideWhenUsed/>
    <w:rsid w:val="00512322"/>
    <w:pPr>
      <w:spacing w:after="57"/>
      <w:ind w:left="1134"/>
    </w:pPr>
  </w:style>
  <w:style w:type="paragraph" w:styleId="6">
    <w:name w:val="toc 6"/>
    <w:uiPriority w:val="39"/>
    <w:unhideWhenUsed/>
    <w:rsid w:val="00512322"/>
    <w:pPr>
      <w:spacing w:after="57"/>
      <w:ind w:left="1417"/>
    </w:pPr>
  </w:style>
  <w:style w:type="paragraph" w:styleId="7">
    <w:name w:val="toc 7"/>
    <w:uiPriority w:val="39"/>
    <w:unhideWhenUsed/>
    <w:rsid w:val="00512322"/>
    <w:pPr>
      <w:spacing w:after="57"/>
      <w:ind w:left="1701"/>
    </w:pPr>
  </w:style>
  <w:style w:type="paragraph" w:styleId="8">
    <w:name w:val="toc 8"/>
    <w:uiPriority w:val="39"/>
    <w:unhideWhenUsed/>
    <w:rsid w:val="00512322"/>
    <w:pPr>
      <w:spacing w:after="57"/>
      <w:ind w:left="1984"/>
    </w:pPr>
  </w:style>
  <w:style w:type="paragraph" w:styleId="9">
    <w:name w:val="toc 9"/>
    <w:uiPriority w:val="39"/>
    <w:unhideWhenUsed/>
    <w:rsid w:val="00512322"/>
    <w:pPr>
      <w:spacing w:after="57"/>
      <w:ind w:left="2268"/>
    </w:pPr>
  </w:style>
  <w:style w:type="paragraph" w:styleId="af3">
    <w:name w:val="TOC Heading"/>
    <w:uiPriority w:val="39"/>
    <w:unhideWhenUsed/>
    <w:rsid w:val="00512322"/>
  </w:style>
  <w:style w:type="paragraph" w:styleId="af4">
    <w:name w:val="table of figures"/>
    <w:uiPriority w:val="99"/>
    <w:unhideWhenUsed/>
    <w:rsid w:val="00512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sreda.ru/learn/blog/article/2009-chto-takoe-yuridicheskoe-lico" TargetMode="External"/><Relationship Id="rId13" Type="http://schemas.openxmlformats.org/officeDocument/2006/relationships/hyperlink" Target="https://dasreda.ru/learn/blog/article/1393-kak-vybrat-kody-okved-cherez-rbidos" TargetMode="External"/><Relationship Id="rId18" Type="http://schemas.openxmlformats.org/officeDocument/2006/relationships/hyperlink" Target="https://www.consultant.ru/document/cons_doc_LAW_89755/4350098a9850cbb0447c30c46c2370736d989908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www.consultant.ru/document/cons_doc_LAW_83079/bee4fe4ca4e76ef8f2352c1ee26a65200dc4f2ed/" TargetMode="External"/><Relationship Id="rId12" Type="http://schemas.openxmlformats.org/officeDocument/2006/relationships/hyperlink" Target="https://base.garant.ru/12168518/" TargetMode="External"/><Relationship Id="rId17" Type="http://schemas.openxmlformats.org/officeDocument/2006/relationships/hyperlink" Target="https://www.consultant.ru/document/cons_doc_LAW_89755/4350098a9850cbb0447c30c46c2370736d98990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89755/4350098a9850cbb0447c30c46c2370736d989908/" TargetMode="External"/><Relationship Id="rId20" Type="http://schemas.openxmlformats.org/officeDocument/2006/relationships/hyperlink" Target="https://dasreda.ru/learn/blog/article/2429-chto-takoe-ogr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89755/68f66d5e794767b6c72c360f517ed50be3bc0ba9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document/cons_doc_LAW_83079/bee4fe4ca4e76ef8f2352c1ee26a65200dc4f2ed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asreda.ru/learn/blog/article/2009-chto-takoe-yuridicheskoe-lico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www.consultant.ru/document/cons_doc_LAW_34661/df14c21b001f0846973868efa2fa82972393f02d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4213</Characters>
  <Application>Microsoft Office Word</Application>
  <DocSecurity>0</DocSecurity>
  <Lines>35</Lines>
  <Paragraphs>9</Paragraphs>
  <ScaleCrop>false</ScaleCrop>
  <Company>WolfishLair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2025-07-11T05:21:00Z</dcterms:created>
  <dcterms:modified xsi:type="dcterms:W3CDTF">2025-07-11T05:22:00Z</dcterms:modified>
</cp:coreProperties>
</file>