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A" w:rsidRPr="00005396" w:rsidRDefault="000F2FBA" w:rsidP="000F2FBA">
      <w:pPr>
        <w:ind w:right="-1"/>
        <w:jc w:val="center"/>
        <w:rPr>
          <w:b/>
          <w:sz w:val="28"/>
          <w:szCs w:val="20"/>
        </w:rPr>
      </w:pPr>
      <w:r>
        <w:rPr>
          <w:b/>
          <w:noProof/>
          <w:sz w:val="26"/>
          <w:szCs w:val="20"/>
        </w:rPr>
        <w:drawing>
          <wp:inline distT="0" distB="0" distL="0" distR="0" wp14:anchorId="3143124D" wp14:editId="7521EBC9">
            <wp:extent cx="531495" cy="690880"/>
            <wp:effectExtent l="19050" t="0" r="190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FBA" w:rsidRDefault="000F2FBA" w:rsidP="000F2FBA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0F2FBA" w:rsidRPr="00005396" w:rsidRDefault="000F2FBA" w:rsidP="000F2FBA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0F2FBA" w:rsidRPr="00005396" w:rsidRDefault="000F2FBA" w:rsidP="000F2FBA">
      <w:pPr>
        <w:jc w:val="center"/>
        <w:rPr>
          <w:b/>
          <w:sz w:val="28"/>
          <w:szCs w:val="28"/>
        </w:rPr>
      </w:pPr>
      <w:r w:rsidRPr="00005396">
        <w:rPr>
          <w:b/>
          <w:sz w:val="28"/>
          <w:szCs w:val="28"/>
        </w:rPr>
        <w:t>РОССИЙСКАЯ  ФЕДЕРАЦИЯ</w:t>
      </w:r>
    </w:p>
    <w:p w:rsidR="000F2FBA" w:rsidRPr="00005396" w:rsidRDefault="000F2FBA" w:rsidP="000F2FBA">
      <w:pPr>
        <w:jc w:val="center"/>
        <w:rPr>
          <w:sz w:val="28"/>
          <w:szCs w:val="28"/>
        </w:rPr>
      </w:pPr>
      <w:r w:rsidRPr="00005396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0F2FBA" w:rsidRPr="00F21078" w:rsidRDefault="000F2FBA" w:rsidP="000F2FBA">
      <w:pPr>
        <w:spacing w:before="240"/>
        <w:jc w:val="center"/>
        <w:rPr>
          <w:b/>
          <w:sz w:val="28"/>
          <w:szCs w:val="28"/>
        </w:rPr>
      </w:pPr>
      <w:r w:rsidRPr="00F21078">
        <w:rPr>
          <w:b/>
          <w:sz w:val="28"/>
          <w:szCs w:val="28"/>
        </w:rPr>
        <w:t>ПОСТАНОВЛЕНИЕ</w:t>
      </w:r>
    </w:p>
    <w:p w:rsidR="000F2FBA" w:rsidRPr="00005396" w:rsidRDefault="000F2FBA" w:rsidP="000F2FBA">
      <w:pPr>
        <w:ind w:right="-2"/>
        <w:rPr>
          <w:sz w:val="28"/>
        </w:rPr>
      </w:pPr>
    </w:p>
    <w:p w:rsidR="000F2FBA" w:rsidRPr="00005396" w:rsidRDefault="000F2FBA" w:rsidP="000F2FBA">
      <w:pPr>
        <w:ind w:right="-2"/>
        <w:rPr>
          <w:sz w:val="28"/>
        </w:rPr>
      </w:pPr>
      <w:r w:rsidRPr="00005396">
        <w:rPr>
          <w:sz w:val="28"/>
        </w:rPr>
        <w:t xml:space="preserve">от </w:t>
      </w:r>
      <w:r>
        <w:rPr>
          <w:sz w:val="28"/>
        </w:rPr>
        <w:t>04.12.2017г. № 2434</w:t>
      </w:r>
    </w:p>
    <w:p w:rsidR="000F2FBA" w:rsidRPr="00005396" w:rsidRDefault="000F2FBA" w:rsidP="000F2FBA">
      <w:pPr>
        <w:ind w:right="-2"/>
        <w:jc w:val="both"/>
        <w:rPr>
          <w:sz w:val="28"/>
          <w:szCs w:val="28"/>
        </w:rPr>
      </w:pPr>
    </w:p>
    <w:p w:rsidR="000F2FBA" w:rsidRPr="00005396" w:rsidRDefault="000F2FBA" w:rsidP="000F2FBA">
      <w:pPr>
        <w:jc w:val="both"/>
        <w:rPr>
          <w:sz w:val="28"/>
          <w:szCs w:val="28"/>
        </w:rPr>
      </w:pPr>
      <w:r w:rsidRPr="00005396">
        <w:rPr>
          <w:sz w:val="28"/>
          <w:szCs w:val="28"/>
        </w:rPr>
        <w:t>Об утверждении Устава М</w:t>
      </w:r>
      <w:r>
        <w:rPr>
          <w:sz w:val="28"/>
          <w:szCs w:val="28"/>
        </w:rPr>
        <w:t xml:space="preserve">ОУ </w:t>
      </w:r>
    </w:p>
    <w:p w:rsidR="000F2FBA" w:rsidRDefault="000F2FBA" w:rsidP="000F2FBA">
      <w:pPr>
        <w:jc w:val="both"/>
        <w:rPr>
          <w:sz w:val="28"/>
          <w:szCs w:val="28"/>
        </w:rPr>
      </w:pPr>
      <w:r>
        <w:rPr>
          <w:sz w:val="28"/>
          <w:szCs w:val="28"/>
        </w:rPr>
        <w:t>«СОШ пос. Муслюмово ж-д. ст.</w:t>
      </w:r>
      <w:r w:rsidRPr="00005396">
        <w:rPr>
          <w:sz w:val="28"/>
          <w:szCs w:val="28"/>
        </w:rPr>
        <w:t>»</w:t>
      </w:r>
    </w:p>
    <w:p w:rsidR="000F2FBA" w:rsidRPr="00005396" w:rsidRDefault="000F2FBA" w:rsidP="000F2FBA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0F2FBA" w:rsidRPr="00005396" w:rsidRDefault="000F2FBA" w:rsidP="000F2FBA">
      <w:pPr>
        <w:ind w:right="-121" w:firstLine="708"/>
        <w:jc w:val="both"/>
        <w:rPr>
          <w:sz w:val="28"/>
          <w:szCs w:val="28"/>
        </w:rPr>
      </w:pPr>
    </w:p>
    <w:p w:rsidR="000F2FBA" w:rsidRDefault="000F2FBA" w:rsidP="000F2F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Главы района от 31.10.2017г. №2221 </w:t>
      </w:r>
      <w:r w:rsidRPr="006751D3">
        <w:rPr>
          <w:sz w:val="28"/>
          <w:szCs w:val="28"/>
        </w:rPr>
        <w:t>«Об изменении типа Муниципального бюджетного общеобразовательного  учреждения «</w:t>
      </w:r>
      <w:r>
        <w:rPr>
          <w:sz w:val="28"/>
          <w:szCs w:val="28"/>
        </w:rPr>
        <w:t>С</w:t>
      </w:r>
      <w:r w:rsidRPr="006751D3">
        <w:rPr>
          <w:sz w:val="28"/>
          <w:szCs w:val="28"/>
        </w:rPr>
        <w:t>редняя  общеобразовательная школа</w:t>
      </w:r>
      <w:r>
        <w:rPr>
          <w:sz w:val="28"/>
          <w:szCs w:val="28"/>
        </w:rPr>
        <w:t xml:space="preserve"> посёлка Муслюмово железнодорожной станции</w:t>
      </w:r>
      <w:r w:rsidRPr="006751D3">
        <w:rPr>
          <w:sz w:val="28"/>
          <w:szCs w:val="28"/>
        </w:rPr>
        <w:t>» на Муниципальное казённое общеобразовательное  учреждение «</w:t>
      </w:r>
      <w:r>
        <w:rPr>
          <w:sz w:val="28"/>
          <w:szCs w:val="28"/>
        </w:rPr>
        <w:t>С</w:t>
      </w:r>
      <w:r w:rsidRPr="006751D3">
        <w:rPr>
          <w:sz w:val="28"/>
          <w:szCs w:val="28"/>
        </w:rPr>
        <w:t>редняя  общеобразовательная школа</w:t>
      </w:r>
      <w:r>
        <w:rPr>
          <w:sz w:val="28"/>
          <w:szCs w:val="28"/>
        </w:rPr>
        <w:t xml:space="preserve"> посёлка Муслюмово железнодорожной станции</w:t>
      </w:r>
      <w:r w:rsidRPr="006751D3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r w:rsidRPr="00005396">
        <w:rPr>
          <w:sz w:val="28"/>
          <w:szCs w:val="28"/>
        </w:rPr>
        <w:t>М</w:t>
      </w:r>
      <w:r>
        <w:rPr>
          <w:sz w:val="28"/>
          <w:szCs w:val="28"/>
        </w:rPr>
        <w:t>БОУ «СОШ пос. Муслюмово ж-д. ст.</w:t>
      </w:r>
      <w:r w:rsidRPr="00005396">
        <w:rPr>
          <w:sz w:val="28"/>
          <w:szCs w:val="28"/>
        </w:rPr>
        <w:t>»</w:t>
      </w:r>
    </w:p>
    <w:p w:rsidR="000F2FBA" w:rsidRPr="00005396" w:rsidRDefault="000F2FBA" w:rsidP="000F2FBA">
      <w:pPr>
        <w:ind w:right="-121" w:firstLine="708"/>
        <w:jc w:val="both"/>
        <w:rPr>
          <w:sz w:val="28"/>
          <w:szCs w:val="28"/>
        </w:rPr>
      </w:pPr>
    </w:p>
    <w:p w:rsidR="000F2FBA" w:rsidRPr="00005396" w:rsidRDefault="000F2FBA" w:rsidP="000F2FBA">
      <w:pPr>
        <w:ind w:right="-121"/>
        <w:jc w:val="both"/>
        <w:rPr>
          <w:sz w:val="28"/>
          <w:szCs w:val="28"/>
        </w:rPr>
      </w:pPr>
      <w:proofErr w:type="gramStart"/>
      <w:r w:rsidRPr="00005396">
        <w:rPr>
          <w:sz w:val="28"/>
          <w:szCs w:val="28"/>
        </w:rPr>
        <w:t>П</w:t>
      </w:r>
      <w:proofErr w:type="gramEnd"/>
      <w:r w:rsidRPr="00005396">
        <w:rPr>
          <w:sz w:val="28"/>
          <w:szCs w:val="28"/>
        </w:rPr>
        <w:t xml:space="preserve"> О С Т А Н О В Л Я Ю:</w:t>
      </w:r>
    </w:p>
    <w:p w:rsidR="000F2FBA" w:rsidRDefault="000F2FBA" w:rsidP="000F2FBA">
      <w:pPr>
        <w:ind w:right="-2"/>
        <w:jc w:val="both"/>
        <w:rPr>
          <w:sz w:val="28"/>
          <w:szCs w:val="28"/>
        </w:rPr>
      </w:pPr>
    </w:p>
    <w:p w:rsidR="000F2FBA" w:rsidRPr="00005396" w:rsidRDefault="000F2FBA" w:rsidP="000F2FB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396">
        <w:rPr>
          <w:sz w:val="28"/>
          <w:szCs w:val="28"/>
        </w:rPr>
        <w:t>1.Утвердить прилагаемый Устав Муниципального каз</w:t>
      </w:r>
      <w:r>
        <w:rPr>
          <w:sz w:val="28"/>
          <w:szCs w:val="28"/>
        </w:rPr>
        <w:t>ё</w:t>
      </w:r>
      <w:r w:rsidRPr="00005396">
        <w:rPr>
          <w:sz w:val="28"/>
          <w:szCs w:val="28"/>
        </w:rPr>
        <w:t xml:space="preserve">нного общеобразовательного </w:t>
      </w:r>
      <w:r>
        <w:rPr>
          <w:sz w:val="28"/>
          <w:szCs w:val="28"/>
        </w:rPr>
        <w:t xml:space="preserve">учреждения «Средняя </w:t>
      </w:r>
      <w:r w:rsidRPr="00005396">
        <w:rPr>
          <w:sz w:val="28"/>
          <w:szCs w:val="28"/>
        </w:rPr>
        <w:t xml:space="preserve"> общеобразовательная  школа</w:t>
      </w:r>
      <w:r>
        <w:rPr>
          <w:sz w:val="28"/>
          <w:szCs w:val="28"/>
        </w:rPr>
        <w:t xml:space="preserve"> посёлка Муслюмово железнодорожной станции» </w:t>
      </w:r>
      <w:r w:rsidRPr="00005396">
        <w:rPr>
          <w:sz w:val="28"/>
          <w:szCs w:val="28"/>
        </w:rPr>
        <w:t>в новой редакции.</w:t>
      </w:r>
    </w:p>
    <w:p w:rsidR="000F2FBA" w:rsidRPr="00005396" w:rsidRDefault="000F2FBA" w:rsidP="000F2FB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005396">
        <w:rPr>
          <w:sz w:val="28"/>
          <w:szCs w:val="28"/>
        </w:rPr>
        <w:t>Директору Муниципального каз</w:t>
      </w:r>
      <w:r>
        <w:rPr>
          <w:sz w:val="28"/>
          <w:szCs w:val="28"/>
        </w:rPr>
        <w:t>ё</w:t>
      </w:r>
      <w:r w:rsidRPr="00005396">
        <w:rPr>
          <w:sz w:val="28"/>
          <w:szCs w:val="28"/>
        </w:rPr>
        <w:t>нного общеобразовательного у</w:t>
      </w:r>
      <w:r>
        <w:rPr>
          <w:sz w:val="28"/>
          <w:szCs w:val="28"/>
        </w:rPr>
        <w:t xml:space="preserve">чреждения «Средняя </w:t>
      </w:r>
      <w:r w:rsidRPr="00005396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пос. Муслюмово ж-д. ст.» </w:t>
      </w:r>
      <w:proofErr w:type="spellStart"/>
      <w:r>
        <w:rPr>
          <w:sz w:val="28"/>
          <w:szCs w:val="28"/>
        </w:rPr>
        <w:t>Латыповой</w:t>
      </w:r>
      <w:proofErr w:type="spellEnd"/>
      <w:r>
        <w:rPr>
          <w:sz w:val="28"/>
          <w:szCs w:val="28"/>
        </w:rPr>
        <w:t xml:space="preserve"> О.Р.</w:t>
      </w:r>
      <w:r w:rsidRPr="00005396">
        <w:rPr>
          <w:sz w:val="28"/>
          <w:szCs w:val="28"/>
        </w:rPr>
        <w:t xml:space="preserve"> в течение трех дней со дня подписания настоящего постановления зарегистрировать данное постановление в </w:t>
      </w:r>
      <w:r>
        <w:rPr>
          <w:sz w:val="28"/>
          <w:szCs w:val="28"/>
        </w:rPr>
        <w:t>Межрайонной ИФНС России №17 по Челябинской области</w:t>
      </w:r>
      <w:r w:rsidRPr="00005396">
        <w:rPr>
          <w:sz w:val="28"/>
          <w:szCs w:val="28"/>
        </w:rPr>
        <w:t xml:space="preserve">. </w:t>
      </w:r>
    </w:p>
    <w:p w:rsidR="000F2FBA" w:rsidRPr="00005396" w:rsidRDefault="000F2FBA" w:rsidP="000F2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аналитики и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средствах массовой информации </w:t>
      </w:r>
      <w:r w:rsidRPr="000053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005396">
        <w:rPr>
          <w:sz w:val="28"/>
          <w:szCs w:val="28"/>
        </w:rPr>
        <w:t xml:space="preserve">на официальном сайте Кунашакского муниципального района в сети Интернет. </w:t>
      </w:r>
    </w:p>
    <w:p w:rsidR="000F2FBA" w:rsidRDefault="000F2FBA" w:rsidP="000F2FB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0F2FBA" w:rsidRDefault="000F2FBA" w:rsidP="000F2FBA">
      <w:pPr>
        <w:ind w:right="-2"/>
        <w:jc w:val="both"/>
        <w:rPr>
          <w:sz w:val="28"/>
          <w:szCs w:val="28"/>
        </w:rPr>
      </w:pPr>
    </w:p>
    <w:p w:rsidR="000F2FBA" w:rsidRDefault="000F2FBA" w:rsidP="000F2FBA">
      <w:pPr>
        <w:ind w:right="-2"/>
        <w:jc w:val="both"/>
        <w:rPr>
          <w:sz w:val="28"/>
          <w:szCs w:val="28"/>
        </w:rPr>
      </w:pPr>
    </w:p>
    <w:p w:rsidR="000F2FBA" w:rsidRPr="00AB0771" w:rsidRDefault="000F2FBA" w:rsidP="000F2FBA">
      <w:pPr>
        <w:ind w:right="-2"/>
        <w:jc w:val="both"/>
        <w:rPr>
          <w:sz w:val="28"/>
          <w:szCs w:val="28"/>
        </w:rPr>
      </w:pPr>
      <w:r w:rsidRPr="00005396">
        <w:rPr>
          <w:sz w:val="28"/>
          <w:szCs w:val="28"/>
        </w:rPr>
        <w:t>Глава района</w:t>
      </w:r>
      <w:r w:rsidRPr="00005396">
        <w:rPr>
          <w:sz w:val="28"/>
          <w:szCs w:val="28"/>
        </w:rPr>
        <w:tab/>
      </w:r>
      <w:r w:rsidRPr="00005396">
        <w:rPr>
          <w:sz w:val="28"/>
          <w:szCs w:val="28"/>
        </w:rPr>
        <w:tab/>
      </w:r>
      <w:r w:rsidRPr="00005396">
        <w:rPr>
          <w:sz w:val="28"/>
          <w:szCs w:val="28"/>
        </w:rPr>
        <w:tab/>
      </w:r>
      <w:r w:rsidRPr="00005396">
        <w:rPr>
          <w:sz w:val="28"/>
          <w:szCs w:val="28"/>
        </w:rPr>
        <w:tab/>
      </w:r>
      <w:r w:rsidRPr="0000539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        </w:t>
      </w:r>
      <w:r w:rsidRPr="00005396">
        <w:rPr>
          <w:sz w:val="28"/>
          <w:szCs w:val="28"/>
        </w:rPr>
        <w:t>С.Н</w:t>
      </w:r>
      <w:r>
        <w:rPr>
          <w:sz w:val="28"/>
          <w:szCs w:val="28"/>
        </w:rPr>
        <w:t>. Аминов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1C7" w:rsidTr="00B96ECC">
        <w:tc>
          <w:tcPr>
            <w:tcW w:w="4785" w:type="dxa"/>
          </w:tcPr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>Согласован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Руководитель Управления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имущественных и земельных отношений администрации Кунашакского муниципального района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____________М.Н. Салихова</w:t>
            </w:r>
          </w:p>
          <w:p w:rsidR="004031C7" w:rsidRDefault="007806CA" w:rsidP="007806C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от 04.12.</w:t>
            </w:r>
            <w:r w:rsidR="004031C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2017г.</w:t>
            </w:r>
          </w:p>
        </w:tc>
        <w:tc>
          <w:tcPr>
            <w:tcW w:w="4786" w:type="dxa"/>
          </w:tcPr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Постановлением администрации Кунашакского муниципального района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4031C7" w:rsidRDefault="007806CA" w:rsidP="007806C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от 04.12.</w:t>
            </w:r>
            <w:r w:rsidR="004031C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№ 2434</w:t>
            </w:r>
          </w:p>
        </w:tc>
      </w:tr>
      <w:tr w:rsidR="004031C7" w:rsidTr="00B96ECC">
        <w:tc>
          <w:tcPr>
            <w:tcW w:w="4785" w:type="dxa"/>
          </w:tcPr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Согласован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Руководитель  Управления образования  администрации Кунашакского  муниципального района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А.Р.Макмулова</w:t>
            </w:r>
            <w:proofErr w:type="spellEnd"/>
          </w:p>
          <w:p w:rsidR="004031C7" w:rsidRDefault="007806CA" w:rsidP="007806CA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</w:t>
            </w:r>
            <w:r w:rsidR="004031C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2017г.</w:t>
            </w:r>
          </w:p>
        </w:tc>
        <w:tc>
          <w:tcPr>
            <w:tcW w:w="4786" w:type="dxa"/>
          </w:tcPr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Общим собранием работников Учреждения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Протокол №</w:t>
            </w:r>
            <w:r w:rsidR="007806C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от «</w:t>
            </w:r>
            <w:r w:rsidR="007806C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»</w:t>
            </w:r>
            <w:r w:rsidR="007806CA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2017г.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Председатель собрания</w:t>
            </w:r>
          </w:p>
          <w:p w:rsidR="004031C7" w:rsidRDefault="004031C7" w:rsidP="00B96ECC">
            <w:pPr>
              <w:widowControl w:val="0"/>
              <w:tabs>
                <w:tab w:val="left" w:pos="10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Директор  учреждения:                         О.Р.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Латыпова</w:t>
            </w:r>
            <w:proofErr w:type="spellEnd"/>
          </w:p>
        </w:tc>
      </w:tr>
    </w:tbl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УСТАВ</w:t>
      </w: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Муниципального казённого общеобразовательного учреждения</w:t>
      </w: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«Средняя общеобразовательная школа посёлка Муслюмово железнодорожной станции»</w:t>
      </w: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в новой редакции</w:t>
      </w: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:rsidR="004031C7" w:rsidRDefault="004031C7" w:rsidP="004031C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посёлок Муслюмово железнодорожной станции</w:t>
      </w:r>
    </w:p>
    <w:p w:rsidR="004031C7" w:rsidRPr="004031C7" w:rsidRDefault="004031C7" w:rsidP="000F2F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2017г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D4729C">
        <w:rPr>
          <w:b/>
          <w:bCs/>
          <w:sz w:val="28"/>
          <w:szCs w:val="28"/>
        </w:rPr>
        <w:t>. Общие положения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 xml:space="preserve">           1.1.Муниципальное казённое общеобразовательное учреждение «Средняя общеобразовательная школа посёлка Муслюмово железнодорожной станции» (далее – образовательная организация) является некоммерческой организацией созданной Кунашакским Муниципальным районом для выполнения работ и оказания услуг в целях </w:t>
      </w:r>
      <w:proofErr w:type="gramStart"/>
      <w:r w:rsidRPr="00D4729C">
        <w:rPr>
          <w:rFonts w:eastAsiaTheme="minorEastAsia"/>
          <w:sz w:val="28"/>
          <w:szCs w:val="28"/>
        </w:rPr>
        <w:t>обеспечения реализации предусмотренных Российской Федерации  полномочий органов местного самоуправления</w:t>
      </w:r>
      <w:proofErr w:type="gramEnd"/>
      <w:r w:rsidRPr="00D4729C">
        <w:rPr>
          <w:rFonts w:eastAsiaTheme="minorEastAsia"/>
          <w:sz w:val="28"/>
          <w:szCs w:val="28"/>
        </w:rPr>
        <w:t xml:space="preserve">  Кунашакского муниципального района в сфере образования. 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Предметом деятельности образовательной организации является выполнение работ и оказание услуг для достижения целей деятельности образовательной организации, указанных в абзаце один настоящего пункта.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 xml:space="preserve">             1.2.Полное наименование образовательной организации: Муниципальное казённое общеобразовательное учреждение «Средняя общеобразовательная школа посёлка Муслюмово железнодорожной станции».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Сокращенное наименование образовательной организации: МКОУ «СОШ пос. Муслюмово ж-д. ст.».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ind w:firstLine="705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Организационно-правовая форма  -  муниципальное учреждение.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ind w:firstLine="705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 xml:space="preserve">Тип учреждения  -  </w:t>
      </w:r>
      <w:proofErr w:type="gramStart"/>
      <w:r w:rsidRPr="00D4729C">
        <w:rPr>
          <w:rFonts w:eastAsiaTheme="minorEastAsia"/>
          <w:sz w:val="28"/>
          <w:szCs w:val="28"/>
        </w:rPr>
        <w:t>казённое</w:t>
      </w:r>
      <w:proofErr w:type="gramEnd"/>
      <w:r w:rsidRPr="00D4729C">
        <w:rPr>
          <w:rFonts w:eastAsiaTheme="minorEastAsia"/>
          <w:sz w:val="28"/>
          <w:szCs w:val="28"/>
        </w:rPr>
        <w:t>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ind w:firstLine="705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Тип образовательной организации - общеобразовательное учреждение.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ind w:firstLine="705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1.3</w:t>
      </w:r>
      <w:r w:rsidRPr="00D4729C">
        <w:rPr>
          <w:rFonts w:ascii="Arial" w:eastAsiaTheme="minorEastAsia" w:hAnsi="Arial" w:cs="Arial"/>
          <w:sz w:val="28"/>
          <w:szCs w:val="28"/>
        </w:rPr>
        <w:t xml:space="preserve">. </w:t>
      </w:r>
      <w:r w:rsidRPr="00D4729C">
        <w:rPr>
          <w:rFonts w:eastAsiaTheme="minorEastAsia"/>
          <w:sz w:val="28"/>
          <w:szCs w:val="28"/>
        </w:rPr>
        <w:t>Муниципальное казённое общеобразовательное учреждение  «</w:t>
      </w:r>
      <w:proofErr w:type="gramStart"/>
      <w:r w:rsidRPr="00D4729C">
        <w:rPr>
          <w:rFonts w:eastAsiaTheme="minorEastAsia"/>
          <w:sz w:val="28"/>
          <w:szCs w:val="28"/>
          <w:lang w:val="en-US"/>
        </w:rPr>
        <w:t>C</w:t>
      </w:r>
      <w:proofErr w:type="spellStart"/>
      <w:proofErr w:type="gramEnd"/>
      <w:r w:rsidRPr="00D4729C">
        <w:rPr>
          <w:rFonts w:eastAsiaTheme="minorEastAsia"/>
          <w:sz w:val="28"/>
          <w:szCs w:val="28"/>
        </w:rPr>
        <w:t>редняя</w:t>
      </w:r>
      <w:proofErr w:type="spellEnd"/>
      <w:r w:rsidRPr="00D4729C">
        <w:rPr>
          <w:rFonts w:eastAsiaTheme="minorEastAsia"/>
          <w:sz w:val="28"/>
          <w:szCs w:val="28"/>
        </w:rPr>
        <w:t xml:space="preserve">  общеобразовательная школа посёлка Муслюмово железнодорожной станции» является полным правопреемником муниципального  общеобразовательного учреждения «</w:t>
      </w:r>
      <w:r w:rsidRPr="00D4729C">
        <w:rPr>
          <w:rFonts w:eastAsiaTheme="minorEastAsia"/>
          <w:sz w:val="28"/>
          <w:szCs w:val="28"/>
          <w:lang w:val="en-US"/>
        </w:rPr>
        <w:t>C</w:t>
      </w:r>
      <w:proofErr w:type="spellStart"/>
      <w:r w:rsidRPr="00D4729C">
        <w:rPr>
          <w:rFonts w:eastAsiaTheme="minorEastAsia"/>
          <w:sz w:val="28"/>
          <w:szCs w:val="28"/>
        </w:rPr>
        <w:t>редняя</w:t>
      </w:r>
      <w:proofErr w:type="spellEnd"/>
      <w:r w:rsidRPr="00D4729C">
        <w:rPr>
          <w:rFonts w:eastAsiaTheme="minorEastAsia"/>
          <w:sz w:val="28"/>
          <w:szCs w:val="28"/>
        </w:rPr>
        <w:t xml:space="preserve">  общеобразовательная школа посёлка Муслюмово железнодорожной станции», созданного  в соответствии с постановлением Главы района №1335 от 14.11.2008г. «О реорганизации муниципальных общеобразовательных учреждений «</w:t>
      </w:r>
      <w:proofErr w:type="spellStart"/>
      <w:r w:rsidRPr="00D4729C">
        <w:rPr>
          <w:rFonts w:eastAsiaTheme="minorEastAsia"/>
          <w:sz w:val="28"/>
          <w:szCs w:val="28"/>
        </w:rPr>
        <w:t>Муслюмовская</w:t>
      </w:r>
      <w:proofErr w:type="spellEnd"/>
      <w:r w:rsidRPr="00D4729C">
        <w:rPr>
          <w:rFonts w:eastAsiaTheme="minorEastAsia"/>
          <w:sz w:val="28"/>
          <w:szCs w:val="28"/>
        </w:rPr>
        <w:t xml:space="preserve"> СОШ» и «</w:t>
      </w:r>
      <w:proofErr w:type="spellStart"/>
      <w:r w:rsidRPr="00D4729C">
        <w:rPr>
          <w:rFonts w:eastAsiaTheme="minorEastAsia"/>
          <w:sz w:val="28"/>
          <w:szCs w:val="28"/>
        </w:rPr>
        <w:t>Муслюмовская</w:t>
      </w:r>
      <w:proofErr w:type="spellEnd"/>
      <w:r w:rsidRPr="00D4729C">
        <w:rPr>
          <w:rFonts w:eastAsiaTheme="minorEastAsia"/>
          <w:sz w:val="28"/>
          <w:szCs w:val="28"/>
        </w:rPr>
        <w:t xml:space="preserve"> ООШ» путем слияния» в муниципальное общеобразовательное учреждение  «Средняя общеобразовательная школа посёлка Муслюмово железнодорожной станции».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>1.4. Местонахождение образовательной организации: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ind w:firstLine="705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 xml:space="preserve">Юридический и фактический адрес образовательной организации: 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Юридический адрес:   457720, РОССИЯ, Челябинская область, </w:t>
      </w:r>
      <w:proofErr w:type="spellStart"/>
      <w:r w:rsidRPr="00D4729C">
        <w:rPr>
          <w:sz w:val="28"/>
          <w:szCs w:val="28"/>
        </w:rPr>
        <w:t>Кунашакский</w:t>
      </w:r>
      <w:proofErr w:type="spellEnd"/>
      <w:r w:rsidRPr="00D4729C">
        <w:rPr>
          <w:sz w:val="28"/>
          <w:szCs w:val="28"/>
        </w:rPr>
        <w:t xml:space="preserve"> муниципальный район, посёлок Муслюмово железнодорожной станции,  улица. </w:t>
      </w:r>
      <w:proofErr w:type="gramStart"/>
      <w:r w:rsidRPr="00D4729C">
        <w:rPr>
          <w:sz w:val="28"/>
          <w:szCs w:val="28"/>
        </w:rPr>
        <w:t>Лесная</w:t>
      </w:r>
      <w:proofErr w:type="gramEnd"/>
      <w:r w:rsidRPr="00D4729C">
        <w:rPr>
          <w:sz w:val="28"/>
          <w:szCs w:val="28"/>
        </w:rPr>
        <w:t>, дом  2, пом.2.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Фактический адрес:  457720, РОССИЯ, Челябинская область, </w:t>
      </w:r>
      <w:proofErr w:type="spellStart"/>
      <w:r w:rsidRPr="00D4729C">
        <w:rPr>
          <w:sz w:val="28"/>
          <w:szCs w:val="28"/>
        </w:rPr>
        <w:t>Кунашакский</w:t>
      </w:r>
      <w:proofErr w:type="spellEnd"/>
      <w:r w:rsidRPr="00D4729C">
        <w:rPr>
          <w:sz w:val="28"/>
          <w:szCs w:val="28"/>
        </w:rPr>
        <w:t xml:space="preserve"> муниципальный район,  посёлок Муслюмово железнодорожной станции,  улица. </w:t>
      </w:r>
      <w:proofErr w:type="gramStart"/>
      <w:r w:rsidRPr="00D4729C">
        <w:rPr>
          <w:sz w:val="28"/>
          <w:szCs w:val="28"/>
        </w:rPr>
        <w:t>Лесная</w:t>
      </w:r>
      <w:proofErr w:type="gramEnd"/>
      <w:r w:rsidRPr="00D4729C">
        <w:rPr>
          <w:sz w:val="28"/>
          <w:szCs w:val="28"/>
        </w:rPr>
        <w:t>, дом  2, пом. 2.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 xml:space="preserve">1.5.Учредителем </w:t>
      </w:r>
      <w:r w:rsidRPr="00D4729C">
        <w:rPr>
          <w:sz w:val="28"/>
          <w:szCs w:val="28"/>
          <w:shd w:val="clear" w:color="auto" w:fill="FFFFFF"/>
        </w:rPr>
        <w:t xml:space="preserve"> образовательной организации от имени МО «</w:t>
      </w:r>
      <w:proofErr w:type="spellStart"/>
      <w:r w:rsidRPr="00D4729C">
        <w:rPr>
          <w:sz w:val="28"/>
          <w:szCs w:val="28"/>
          <w:shd w:val="clear" w:color="auto" w:fill="FFFFFF"/>
        </w:rPr>
        <w:t>Кунашакский</w:t>
      </w:r>
      <w:proofErr w:type="spellEnd"/>
      <w:r w:rsidRPr="00D4729C">
        <w:rPr>
          <w:sz w:val="28"/>
          <w:szCs w:val="28"/>
          <w:shd w:val="clear" w:color="auto" w:fill="FFFFFF"/>
        </w:rPr>
        <w:t xml:space="preserve"> муниципальный </w:t>
      </w:r>
      <w:r w:rsidRPr="00D4729C">
        <w:rPr>
          <w:sz w:val="28"/>
          <w:szCs w:val="28"/>
        </w:rPr>
        <w:t>р</w:t>
      </w:r>
      <w:r w:rsidRPr="00D4729C">
        <w:rPr>
          <w:sz w:val="28"/>
          <w:szCs w:val="28"/>
          <w:shd w:val="clear" w:color="auto" w:fill="FFFFFF"/>
        </w:rPr>
        <w:t xml:space="preserve">айон» выступает </w:t>
      </w:r>
      <w:r w:rsidRPr="00D4729C">
        <w:rPr>
          <w:sz w:val="28"/>
          <w:szCs w:val="28"/>
        </w:rPr>
        <w:t xml:space="preserve">Администрация Кунашакского муниципального района. </w:t>
      </w:r>
    </w:p>
    <w:p w:rsidR="000F2FBA" w:rsidRPr="00D4729C" w:rsidRDefault="000F2FBA" w:rsidP="000F2FB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Функции и полномочия Учредителя образовательной организации   от имени Администрации Кунашакского муниципального района  осуществляет Управление образования Администрации Кунашакского муниципального района (далее – Учредитель). </w:t>
      </w:r>
    </w:p>
    <w:p w:rsidR="000F2FBA" w:rsidRPr="00D4729C" w:rsidRDefault="000F2FBA" w:rsidP="000F2FBA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D4729C">
        <w:rPr>
          <w:sz w:val="28"/>
          <w:szCs w:val="28"/>
        </w:rPr>
        <w:lastRenderedPageBreak/>
        <w:t>Место нахождение</w:t>
      </w:r>
      <w:proofErr w:type="gramEnd"/>
      <w:r w:rsidRPr="00D4729C">
        <w:rPr>
          <w:sz w:val="28"/>
          <w:szCs w:val="28"/>
        </w:rPr>
        <w:t xml:space="preserve"> Учредителя: 456730, Челябинская область, </w:t>
      </w:r>
      <w:proofErr w:type="spellStart"/>
      <w:r w:rsidRPr="00D4729C">
        <w:rPr>
          <w:sz w:val="28"/>
          <w:szCs w:val="28"/>
        </w:rPr>
        <w:t>Кунашакский</w:t>
      </w:r>
      <w:proofErr w:type="spellEnd"/>
      <w:r w:rsidRPr="00D4729C">
        <w:rPr>
          <w:sz w:val="28"/>
          <w:szCs w:val="28"/>
        </w:rPr>
        <w:t xml:space="preserve"> район, с. Кунашак, ул. Ленина,103.</w:t>
      </w:r>
    </w:p>
    <w:p w:rsidR="000F2FBA" w:rsidRPr="00D4729C" w:rsidRDefault="000F2FBA" w:rsidP="000F2FB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Полномочия собственника муниципального имущества, закрепленного за образовательной организацией на праве оперативного управления, от имени  </w:t>
      </w:r>
      <w:r w:rsidRPr="00D4729C">
        <w:rPr>
          <w:sz w:val="28"/>
          <w:szCs w:val="28"/>
          <w:shd w:val="clear" w:color="auto" w:fill="FFFFFF"/>
        </w:rPr>
        <w:t>МО «</w:t>
      </w:r>
      <w:proofErr w:type="spellStart"/>
      <w:r w:rsidRPr="00D4729C">
        <w:rPr>
          <w:sz w:val="28"/>
          <w:szCs w:val="28"/>
          <w:shd w:val="clear" w:color="auto" w:fill="FFFFFF"/>
        </w:rPr>
        <w:t>Кунашакский</w:t>
      </w:r>
      <w:proofErr w:type="spellEnd"/>
      <w:r w:rsidRPr="00D4729C">
        <w:rPr>
          <w:sz w:val="28"/>
          <w:szCs w:val="28"/>
          <w:shd w:val="clear" w:color="auto" w:fill="FFFFFF"/>
        </w:rPr>
        <w:t xml:space="preserve"> муниципальный </w:t>
      </w:r>
      <w:r w:rsidRPr="00D4729C">
        <w:rPr>
          <w:sz w:val="28"/>
          <w:szCs w:val="28"/>
        </w:rPr>
        <w:t>р</w:t>
      </w:r>
      <w:r w:rsidRPr="00D4729C">
        <w:rPr>
          <w:sz w:val="28"/>
          <w:szCs w:val="28"/>
          <w:shd w:val="clear" w:color="auto" w:fill="FFFFFF"/>
        </w:rPr>
        <w:t xml:space="preserve">айон» </w:t>
      </w:r>
      <w:r w:rsidRPr="00D4729C">
        <w:rPr>
          <w:sz w:val="28"/>
          <w:szCs w:val="28"/>
        </w:rPr>
        <w:t xml:space="preserve">осуществляет Администрация Кунашакского муниципального района, в лице Управления имущественных и земельных отношений администрации Кунашакского муниципального района (далее - Собственник).    </w:t>
      </w:r>
    </w:p>
    <w:p w:rsidR="000F2FBA" w:rsidRPr="00D4729C" w:rsidRDefault="000F2FBA" w:rsidP="000F2FB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</w:t>
      </w:r>
      <w:proofErr w:type="gramStart"/>
      <w:r w:rsidRPr="00D4729C">
        <w:rPr>
          <w:sz w:val="28"/>
          <w:szCs w:val="28"/>
        </w:rPr>
        <w:t>Место нахождение</w:t>
      </w:r>
      <w:proofErr w:type="gramEnd"/>
      <w:r w:rsidRPr="00D4729C">
        <w:rPr>
          <w:sz w:val="28"/>
          <w:szCs w:val="28"/>
        </w:rPr>
        <w:t xml:space="preserve"> Собственника: 456730, Челябинская область, </w:t>
      </w:r>
      <w:proofErr w:type="spellStart"/>
      <w:r w:rsidRPr="00D4729C">
        <w:rPr>
          <w:sz w:val="28"/>
          <w:szCs w:val="28"/>
        </w:rPr>
        <w:t>Кунашакский</w:t>
      </w:r>
      <w:proofErr w:type="spellEnd"/>
      <w:r w:rsidRPr="00D4729C">
        <w:rPr>
          <w:sz w:val="28"/>
          <w:szCs w:val="28"/>
        </w:rPr>
        <w:t xml:space="preserve"> района, с. Кунашак, ул. Ленина,103.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Учредитель и Собственник не несут ответственность по обязательствам образовательной организации.</w:t>
      </w:r>
    </w:p>
    <w:p w:rsidR="000F2FBA" w:rsidRPr="00D4729C" w:rsidRDefault="000F2FBA" w:rsidP="000F2FBA">
      <w:pPr>
        <w:tabs>
          <w:tab w:val="left" w:pos="0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 1.6. Образовательная организация является юридическим лицом, имеет лицевые счета, печать с полным наименованием образовательной организации на русском языке, а также штампы, бланки со своим наименованием, самостоятельный баланс.</w:t>
      </w:r>
    </w:p>
    <w:p w:rsidR="000F2FBA" w:rsidRPr="00D4729C" w:rsidRDefault="000F2FBA" w:rsidP="000F2F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Образовательная организация вправе от своего имени приобретать и осуществлять гражданские права и </w:t>
      </w:r>
      <w:proofErr w:type="gramStart"/>
      <w:r w:rsidRPr="00D4729C">
        <w:rPr>
          <w:sz w:val="28"/>
          <w:szCs w:val="28"/>
        </w:rPr>
        <w:t>нести гражданские обязанности</w:t>
      </w:r>
      <w:proofErr w:type="gramEnd"/>
      <w:r w:rsidRPr="00D4729C">
        <w:rPr>
          <w:sz w:val="28"/>
          <w:szCs w:val="28"/>
        </w:rPr>
        <w:t>, быть истцом и ответчиком в суде.</w:t>
      </w:r>
    </w:p>
    <w:p w:rsidR="000F2FBA" w:rsidRPr="00D4729C" w:rsidRDefault="000F2FBA" w:rsidP="000F2FBA">
      <w:pPr>
        <w:tabs>
          <w:tab w:val="left" w:pos="0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  1.7. Образовательная организация в своей деятельности руководствуется  федеральным и региональным законодательством, законодательством об образовании, муниципальными правовыми актами, иными нормативными правовыми актами, приказами Учредителя, настоящим Уставом и принимаемыми в соответствии с ним иными локальными нормативными актами.</w:t>
      </w:r>
    </w:p>
    <w:p w:rsidR="000F2FBA" w:rsidRPr="00D4729C" w:rsidRDefault="000F2FBA" w:rsidP="000F2FBA">
      <w:pPr>
        <w:tabs>
          <w:tab w:val="left" w:pos="0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   1.8.Образовательная организация самостоятельно осуществляет образовательную деятельность в соответствии с настоящим Уставом, лицензией на осуществление образовательной деятельности и свидетельством о государственной аккредитации. </w:t>
      </w:r>
    </w:p>
    <w:p w:rsidR="000F2FBA" w:rsidRPr="00D4729C" w:rsidRDefault="000F2FBA" w:rsidP="000F2FBA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В образовательной организации обучение и воспитание осуществляются на государственном языке Российской Федерации.</w:t>
      </w:r>
    </w:p>
    <w:p w:rsidR="000F2FBA" w:rsidRPr="00D4729C" w:rsidRDefault="000F2FBA" w:rsidP="000F2FBA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pacing w:val="-7"/>
          <w:sz w:val="28"/>
          <w:szCs w:val="28"/>
        </w:rPr>
      </w:pPr>
      <w:r w:rsidRPr="00D4729C">
        <w:rPr>
          <w:color w:val="000000"/>
          <w:spacing w:val="1"/>
          <w:sz w:val="28"/>
          <w:szCs w:val="28"/>
        </w:rPr>
        <w:t xml:space="preserve">1.9.В образовательной организации создание и деятельность политических </w:t>
      </w:r>
      <w:r w:rsidRPr="00D4729C">
        <w:rPr>
          <w:color w:val="000000"/>
          <w:spacing w:val="-3"/>
          <w:sz w:val="28"/>
          <w:szCs w:val="28"/>
        </w:rPr>
        <w:t xml:space="preserve">партий, религиозных </w:t>
      </w:r>
      <w:r w:rsidRPr="00D4729C">
        <w:rPr>
          <w:color w:val="000000"/>
          <w:spacing w:val="-7"/>
          <w:sz w:val="28"/>
          <w:szCs w:val="28"/>
        </w:rPr>
        <w:t>организаций (объединений) не допускается.</w:t>
      </w:r>
    </w:p>
    <w:p w:rsidR="000F2FBA" w:rsidRPr="00D4729C" w:rsidRDefault="000F2FBA" w:rsidP="000F2FB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1.10.Образовательная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финансовой, хозяйственной, экономической деятельности, подборе и расстановке кадров, разработке и принятии локальных нормативных актов в пределах установленных законодательством РФ и настоящим Уставом. Образовательная организация подотчетна и подконтрольна в своей деятельности Учредителю.</w:t>
      </w:r>
    </w:p>
    <w:p w:rsidR="000F2FBA" w:rsidRPr="00D4729C" w:rsidRDefault="000F2FBA" w:rsidP="000F2FBA">
      <w:pPr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1.11.Медицинское обслуживание обучающихся и воспитанников в образовательной организации обеспечивается медицинским персоналом на основании договора. </w:t>
      </w:r>
    </w:p>
    <w:p w:rsidR="000F2FBA" w:rsidRPr="00D4729C" w:rsidRDefault="000F2FBA" w:rsidP="000F2FBA">
      <w:pPr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lastRenderedPageBreak/>
        <w:t>1.12.Организация питания в образовательной организации осуществляется собственным персоналом. Образовательная организация выделяет специальное помещение для организации питания обучающихся, воспитанников.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   1.13. Муниципальное казённое общеобразовательное учреждение «Средняя общеобразовательная школа посёлка Муслюмово железнодорожной станции» имеет в  своем составе филиал – основная школа  в деревне Султаново.  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proofErr w:type="gramStart"/>
      <w:r w:rsidRPr="00D4729C">
        <w:rPr>
          <w:sz w:val="28"/>
          <w:szCs w:val="28"/>
        </w:rPr>
        <w:t xml:space="preserve">Фактический адрес филиала: 456722, РОССИЯ, Челябинская область, </w:t>
      </w:r>
      <w:proofErr w:type="spellStart"/>
      <w:r w:rsidRPr="00D4729C">
        <w:rPr>
          <w:sz w:val="28"/>
          <w:szCs w:val="28"/>
        </w:rPr>
        <w:t>Кунашакский</w:t>
      </w:r>
      <w:proofErr w:type="spellEnd"/>
      <w:r w:rsidRPr="00D4729C">
        <w:rPr>
          <w:sz w:val="28"/>
          <w:szCs w:val="28"/>
        </w:rPr>
        <w:t xml:space="preserve">  муниципальный район,  д. Султаново, ул. Школьная, д. 3</w:t>
      </w:r>
      <w:proofErr w:type="gramEnd"/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Юридический адрес филиала:   457720, РОССИЯ, Челябинская область, </w:t>
      </w:r>
      <w:proofErr w:type="spellStart"/>
      <w:r w:rsidRPr="00D4729C">
        <w:rPr>
          <w:sz w:val="28"/>
          <w:szCs w:val="28"/>
        </w:rPr>
        <w:t>Кунашакский</w:t>
      </w:r>
      <w:proofErr w:type="spellEnd"/>
      <w:r w:rsidRPr="00D4729C">
        <w:rPr>
          <w:sz w:val="28"/>
          <w:szCs w:val="28"/>
        </w:rPr>
        <w:t xml:space="preserve"> муниципальный район,  посёлок Муслюмово железнодорожной станции,  улица  Лесная, дом  2, пом.2.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Полное наименование филиала: филиал – основная школа в деревне Султаново  муниципального казённого  общеобразовательного учреждения «Средняя общеобразовательная школа посёлка Муслюмово железнодорожной станции» 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Сокращенное наименование:  филиал – ОШ в д. Султаново МКОУ «СОШ пос. Муслюмово ж-д. ст.».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В  филиал – ОШ в д. Султаново МКОУ «СОШ пос. Муслюмово ж-д. ст.» функционирует подразделение (дошкольная группа), осуществляющая образовательную деятельность по образовательным программам дошкольного образования, присмотр и уход за детьми.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proofErr w:type="gramStart"/>
      <w:r w:rsidRPr="00D4729C">
        <w:rPr>
          <w:sz w:val="28"/>
          <w:szCs w:val="28"/>
        </w:rPr>
        <w:t xml:space="preserve">Адрес подразделения (дошкольной группы), осуществляющей образовательную деятельность по образовательным программам дошкольного образования: 456722, РОССИЯ, Челябинская область, </w:t>
      </w:r>
      <w:proofErr w:type="spellStart"/>
      <w:r w:rsidRPr="00D4729C">
        <w:rPr>
          <w:sz w:val="28"/>
          <w:szCs w:val="28"/>
        </w:rPr>
        <w:t>Кунашакский</w:t>
      </w:r>
      <w:proofErr w:type="spellEnd"/>
      <w:r w:rsidRPr="00D4729C">
        <w:rPr>
          <w:sz w:val="28"/>
          <w:szCs w:val="28"/>
        </w:rPr>
        <w:t xml:space="preserve">  муниципальный район,  д. Султаново, ул. Школьная, д. 3</w:t>
      </w:r>
      <w:proofErr w:type="gramEnd"/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1.14. Образовательная организация принимает в пределах своих полномочий  меры по профилактике терроризма и экстремизма, а также минимизации и (или) ликвидации последствий проявлений терроризма и экстремизма на территории образовательной организации.</w:t>
      </w:r>
    </w:p>
    <w:p w:rsidR="000F2FBA" w:rsidRPr="00D4729C" w:rsidRDefault="000F2FBA" w:rsidP="000F2FBA">
      <w:pPr>
        <w:jc w:val="both"/>
        <w:rPr>
          <w:sz w:val="28"/>
          <w:szCs w:val="28"/>
          <w:lang w:eastAsia="zh-CN"/>
        </w:rPr>
      </w:pPr>
      <w:r w:rsidRPr="00D4729C">
        <w:rPr>
          <w:sz w:val="28"/>
          <w:szCs w:val="28"/>
          <w:lang w:eastAsia="zh-CN"/>
        </w:rPr>
        <w:t xml:space="preserve">     1.15. </w:t>
      </w:r>
      <w:r w:rsidRPr="00D4729C">
        <w:rPr>
          <w:sz w:val="28"/>
          <w:szCs w:val="28"/>
        </w:rPr>
        <w:t xml:space="preserve">Образовательная организация </w:t>
      </w:r>
      <w:r w:rsidRPr="00D4729C">
        <w:rPr>
          <w:sz w:val="28"/>
          <w:szCs w:val="28"/>
          <w:lang w:eastAsia="zh-CN"/>
        </w:rPr>
        <w:t>обеспечивает открытость и доступность информации и копий документов путем их размещения в информационно-телекоммуникационных сетях, в том числе на официальном сайте образовательной организации в сети Интернет.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Информация (в текстовой и (или) табличной </w:t>
      </w:r>
      <w:proofErr w:type="gramStart"/>
      <w:r w:rsidRPr="00D4729C">
        <w:rPr>
          <w:sz w:val="28"/>
          <w:szCs w:val="28"/>
        </w:rPr>
        <w:t>формах</w:t>
      </w:r>
      <w:proofErr w:type="gramEnd"/>
      <w:r w:rsidRPr="00D4729C">
        <w:rPr>
          <w:sz w:val="28"/>
          <w:szCs w:val="28"/>
        </w:rPr>
        <w:t>) и документы (копии) подлежат размещению и обновлению в течение десяти рабочих дней со дня их создания, получения или внесения в них соответствующих изменений.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b/>
          <w:bCs/>
          <w:sz w:val="28"/>
          <w:szCs w:val="28"/>
        </w:rPr>
        <w:t xml:space="preserve">2. Предмет, цели, виды, деятельности образовательной организации                </w:t>
      </w:r>
      <w:r w:rsidRPr="00D4729C">
        <w:rPr>
          <w:sz w:val="28"/>
          <w:szCs w:val="28"/>
        </w:rPr>
        <w:t>2.1.</w:t>
      </w:r>
      <w:r w:rsidRPr="00D4729C">
        <w:rPr>
          <w:bCs/>
          <w:sz w:val="28"/>
          <w:szCs w:val="28"/>
        </w:rPr>
        <w:t>Предметом деятельности</w:t>
      </w:r>
      <w:r w:rsidRPr="00D4729C">
        <w:rPr>
          <w:sz w:val="28"/>
          <w:szCs w:val="28"/>
        </w:rPr>
        <w:t xml:space="preserve"> образовательной организации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</w:t>
      </w:r>
      <w:r w:rsidRPr="00D4729C">
        <w:rPr>
          <w:sz w:val="28"/>
          <w:szCs w:val="28"/>
        </w:rPr>
        <w:lastRenderedPageBreak/>
        <w:t>удовлетворения потребности обучающихся в самообразовании и получении дополнительного образования;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b/>
          <w:bCs/>
          <w:sz w:val="28"/>
          <w:szCs w:val="28"/>
        </w:rPr>
        <w:t xml:space="preserve">          </w:t>
      </w:r>
      <w:r w:rsidRPr="00D4729C">
        <w:rPr>
          <w:sz w:val="28"/>
          <w:szCs w:val="28"/>
        </w:rPr>
        <w:t>2.2.</w:t>
      </w:r>
      <w:r w:rsidRPr="00D4729C">
        <w:rPr>
          <w:bCs/>
          <w:sz w:val="28"/>
          <w:szCs w:val="28"/>
        </w:rPr>
        <w:t>Целями деятельности</w:t>
      </w:r>
      <w:r w:rsidRPr="00D4729C">
        <w:rPr>
          <w:sz w:val="28"/>
          <w:szCs w:val="28"/>
        </w:rPr>
        <w:t xml:space="preserve"> образовательной организации является осуществление образовательной деятельности по образовательным программам различных видов, уровней и направлений в соответствии с пунктами 2.3., 2.4.  настоящего Устава, осуществление деятельности в сфере культуры, физической культуры и спорта, охраны и укрепления здоровья, отдыха.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Основной целью деятельности, для которой создана образовательная организация, является образовательная деятельность по образовательным программам начального общего, основного общего и среднего общего образования.                                                                                                                              </w:t>
      </w:r>
      <w:r w:rsidRPr="00D4729C">
        <w:rPr>
          <w:sz w:val="28"/>
          <w:szCs w:val="28"/>
        </w:rPr>
        <w:tab/>
        <w:t xml:space="preserve">  2.3 Образовательная организация  вправе осуществлять образовательную деятельность по следующим образовательным программам, реализация которых не является основной целью деятельности:</w:t>
      </w:r>
    </w:p>
    <w:p w:rsidR="000F2FBA" w:rsidRPr="00D4729C" w:rsidRDefault="000F2FBA" w:rsidP="000F2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образовательная деятельность по образовательным программам дошкольного образования;</w:t>
      </w:r>
    </w:p>
    <w:p w:rsidR="000F2FBA" w:rsidRPr="00D4729C" w:rsidRDefault="000F2FBA" w:rsidP="000F2F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729C">
        <w:rPr>
          <w:sz w:val="28"/>
          <w:szCs w:val="28"/>
        </w:rPr>
        <w:t xml:space="preserve">-  </w:t>
      </w:r>
      <w:r w:rsidRPr="00D4729C">
        <w:rPr>
          <w:color w:val="000000"/>
          <w:sz w:val="28"/>
          <w:szCs w:val="28"/>
        </w:rPr>
        <w:t>образовательная деятельность по дополнительным общеобразовательным программам;</w:t>
      </w:r>
    </w:p>
    <w:p w:rsidR="000F2FBA" w:rsidRPr="00D4729C" w:rsidRDefault="000F2FBA" w:rsidP="000F2F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присмотр и уход;</w:t>
      </w:r>
    </w:p>
    <w:p w:rsidR="000F2FBA" w:rsidRPr="00D4729C" w:rsidRDefault="000F2FBA" w:rsidP="000F2F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образовательная деятельность по адаптированным образовательным программам.</w:t>
      </w:r>
    </w:p>
    <w:p w:rsidR="000F2FBA" w:rsidRPr="00D4729C" w:rsidRDefault="000F2FBA" w:rsidP="000F2FB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729C">
        <w:rPr>
          <w:sz w:val="28"/>
          <w:szCs w:val="28"/>
        </w:rPr>
        <w:t xml:space="preserve">        2.4.Образовательная организация осуществляет образовательную деятельность в соответствии с общеобразовательными программами следующих  уровней общего образования: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дошкольное образование;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начальное общее образование;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основное  общее образование;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среднее общее образование.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4729C">
        <w:rPr>
          <w:sz w:val="28"/>
          <w:szCs w:val="28"/>
        </w:rPr>
        <w:t>Обучение и воспитание в учреждении ведутся на русском языке.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9C">
        <w:rPr>
          <w:sz w:val="28"/>
          <w:szCs w:val="28"/>
          <w:lang w:eastAsia="ar-SA"/>
        </w:rPr>
        <w:t xml:space="preserve">         2.5.</w:t>
      </w:r>
      <w:r w:rsidRPr="00D4729C">
        <w:rPr>
          <w:sz w:val="28"/>
          <w:szCs w:val="28"/>
        </w:rPr>
        <w:t>В образовательной организации наряду с должностями педагогических работников предусматриваются должности административно-хозяйственных, производственных, учебно-вспомогательных и иных работников, осуществляющих вспомогательные функции.</w:t>
      </w:r>
    </w:p>
    <w:p w:rsidR="000F2FBA" w:rsidRPr="00D4729C" w:rsidRDefault="000F2FBA" w:rsidP="000F2F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Право на занятие вышеуказанными должностями имеют лица, отвечающие квалификационным требованиям, указанным в квалификационных справочниках и (или) профессиональным стандартам.</w:t>
      </w:r>
    </w:p>
    <w:p w:rsidR="000F2FBA" w:rsidRPr="00D4729C" w:rsidRDefault="000F2FBA" w:rsidP="000F2F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Права, обязанности и ответственность </w:t>
      </w:r>
      <w:proofErr w:type="gramStart"/>
      <w:r w:rsidRPr="00D4729C">
        <w:rPr>
          <w:sz w:val="28"/>
          <w:szCs w:val="28"/>
        </w:rPr>
        <w:t>работников образовательной организации, занимающих вышеуказанные должности устанавливаются</w:t>
      </w:r>
      <w:proofErr w:type="gramEnd"/>
      <w:r w:rsidRPr="00D4729C">
        <w:rPr>
          <w:sz w:val="28"/>
          <w:szCs w:val="28"/>
        </w:rPr>
        <w:t xml:space="preserve"> законодательством Российской Федерации, правилами внутреннего трудового распорядка и иными локальными нормативными актами образовательной организации, должностными инструкциями и трудовыми договорами.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9C">
        <w:rPr>
          <w:sz w:val="28"/>
          <w:szCs w:val="28"/>
          <w:lang w:eastAsia="en-US"/>
        </w:rPr>
        <w:t xml:space="preserve">         2.6. Право на занятие педагогической деятельностью имеют лица, </w:t>
      </w:r>
      <w:r w:rsidRPr="00D4729C">
        <w:rPr>
          <w:sz w:val="28"/>
          <w:szCs w:val="28"/>
          <w:lang w:eastAsia="en-US"/>
        </w:rPr>
        <w:lastRenderedPageBreak/>
        <w:t>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>Права педагогических работников, социальные гарантии и меры социальной поддержки, обязанности и ответственность устанавливаются законодательством Российской Федерации  об образовании, правилами внутреннего трудового распорядка и иными локальными нормативными актами образовательного Учреждения, должностными инструкциями и трудовыми договорами (эффективными контрактами).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>2.7. Организация образовательного процесса регулируется внутренним локальным актом (положением).</w:t>
      </w:r>
    </w:p>
    <w:p w:rsidR="000F2FBA" w:rsidRPr="00D4729C" w:rsidRDefault="000F2FBA" w:rsidP="000F2FBA">
      <w:pPr>
        <w:ind w:left="1692"/>
        <w:contextualSpacing/>
        <w:jc w:val="both"/>
        <w:rPr>
          <w:sz w:val="28"/>
          <w:szCs w:val="28"/>
        </w:rPr>
      </w:pPr>
    </w:p>
    <w:p w:rsidR="000F2FBA" w:rsidRPr="00D4729C" w:rsidRDefault="000F2FBA" w:rsidP="000F2FBA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D4729C">
        <w:rPr>
          <w:rFonts w:eastAsiaTheme="minorEastAsia"/>
          <w:b/>
          <w:bCs/>
          <w:sz w:val="28"/>
          <w:szCs w:val="28"/>
        </w:rPr>
        <w:t>3. Управление образовательной организацией</w:t>
      </w:r>
    </w:p>
    <w:p w:rsidR="000F2FBA" w:rsidRPr="00D4729C" w:rsidRDefault="000F2FBA" w:rsidP="000F2F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3.1. Управление образовательной организацией осуществляется в соответствии с законодательством Российской Федерации, настоящим Уставом, строится на основе сочетания принципов единоначалия и коллегиальности.</w:t>
      </w:r>
    </w:p>
    <w:p w:rsidR="000F2FBA" w:rsidRPr="00D4729C" w:rsidRDefault="000F2FBA" w:rsidP="000F2F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3.2. Единоличным исполнительным органом образовательной организации является директор, который осуществляет текущее руководство деятельностью образовательной организации.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ab/>
        <w:t>Директор назначается на должность и освобождается от должности  Учредителем в порядке, предусмотренном действующим законодательством РФ на основании заключенного трудового договора (эффективного контракта).</w:t>
      </w:r>
    </w:p>
    <w:p w:rsidR="000F2FBA" w:rsidRPr="00D4729C" w:rsidRDefault="000F2FBA" w:rsidP="000F2FB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3.3. Директор образовательной организации имеет право: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представлять интересы образовательной организации и действовать от его имени без доверенности;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заключать договоры, контракты, соглашения от имени образовательной организации, в том числе трудовые;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выдавать доверенности от имени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осуществлять иные права, установленные в соответствии с действующим законодательством Российской Федерации и Челябинской области, правилами внутреннего трудового распорядка образовательной организации, должностной инструкцией и трудовым договором.</w:t>
      </w:r>
    </w:p>
    <w:p w:rsidR="000F2FBA" w:rsidRPr="00D4729C" w:rsidRDefault="000F2FBA" w:rsidP="000F2FBA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>3.4. Директор образовательной организации обязан: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планировать, организовывать и контролировать образовательную деятельность, отвечать за качество и эффективность работы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обеспечивать разработку и принятие в установленном порядке правил внутреннего распорядка, иных локальных нормативных актов;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организовывать решение вопросов и выполнение функций, отнесенных к компетенции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обеспечивать исполнение договорных обязательств по выполнению работ, оказанию услуг;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обеспечивать соблюдение правил внутреннего трудового распорядка и трудовой дисциплины работниками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lastRenderedPageBreak/>
        <w:t>- обеспечивать соблюдение требований по охране и безопасности труда, принимать необходимые меры по соблюдению в образовательной организации правил техники безопасности и требований нормативных правовых актов, в том числе законодательных Российской Федерации и Челябинской области по защите жизни и здоровья работников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проходить аттестацию в порядке, установленном Учредителем;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согласовывать с Учредителем совершение сделок с участием образовательной организации, в совершении которых имеется заинтересованность;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-согласовывать с Учредителем совершение крупных сделок;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-организовывать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6" w:history="1">
        <w:r w:rsidRPr="00D4729C">
          <w:rPr>
            <w:sz w:val="28"/>
            <w:szCs w:val="28"/>
          </w:rPr>
          <w:t>стандартами</w:t>
        </w:r>
      </w:hyperlink>
      <w:r w:rsidRPr="00D4729C">
        <w:rPr>
          <w:sz w:val="28"/>
          <w:szCs w:val="28"/>
        </w:rPr>
        <w:t>, федеральными государственными требованиями, образовательными стандартами, в том числе и федеральным государственным образовательным стандартом дошкольного образования;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предоставлять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D4729C">
        <w:rPr>
          <w:sz w:val="28"/>
          <w:szCs w:val="28"/>
        </w:rPr>
        <w:t>самообследования</w:t>
      </w:r>
      <w:proofErr w:type="spellEnd"/>
      <w:r w:rsidRPr="00D4729C">
        <w:rPr>
          <w:sz w:val="28"/>
          <w:szCs w:val="28"/>
        </w:rPr>
        <w:t>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утверждать структуру и штатное расписание образовательной организации;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проводить прием на работу работников, заключать с ними и расторгать трудовые договоры (эффективные контракты), распределять должностные обязанности, создавать условия и организацию дополнительного профессионального образования работников;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-обеспечивать разработку и утверждение образовательных программ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-обеспечивать разработку и утверждение по согласованию с Учредителем программы развития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организовывать прием </w:t>
      </w:r>
      <w:proofErr w:type="gramStart"/>
      <w:r w:rsidRPr="00D4729C">
        <w:rPr>
          <w:sz w:val="28"/>
          <w:szCs w:val="28"/>
        </w:rPr>
        <w:t>обучающихся</w:t>
      </w:r>
      <w:proofErr w:type="gramEnd"/>
      <w:r w:rsidRPr="00D4729C">
        <w:rPr>
          <w:sz w:val="28"/>
          <w:szCs w:val="28"/>
        </w:rPr>
        <w:t xml:space="preserve"> в образовательную организацию;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утверждать режим пребывания воспитанников в образовательной организации;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утверждать правила приема воспитанников;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обеспечивать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программ, а также учебных пособий, допущенных к использованию при реализации указанных образовательных программ образовательной организацией;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осуществлять </w:t>
      </w:r>
      <w:proofErr w:type="gramStart"/>
      <w:r w:rsidRPr="00D4729C">
        <w:rPr>
          <w:sz w:val="28"/>
          <w:szCs w:val="28"/>
        </w:rPr>
        <w:t>контроль за</w:t>
      </w:r>
      <w:proofErr w:type="gramEnd"/>
      <w:r w:rsidRPr="00D4729C">
        <w:rPr>
          <w:sz w:val="28"/>
          <w:szCs w:val="28"/>
        </w:rPr>
        <w:t xml:space="preserve"> текущей успеваемостью, промежуточной и итоговой аттестацией обучающихся, установлением их форм, периодичности и порядка проведения;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proofErr w:type="gramStart"/>
      <w:r w:rsidRPr="00D4729C">
        <w:rPr>
          <w:sz w:val="28"/>
          <w:szCs w:val="28"/>
        </w:rPr>
        <w:t xml:space="preserve">- поощрять обучающихся, в соответствии с установленными образовательной организацией видами и условиями поощрения за успехи в учебной, </w:t>
      </w:r>
      <w:r w:rsidRPr="00D4729C">
        <w:rPr>
          <w:sz w:val="28"/>
          <w:szCs w:val="28"/>
        </w:rPr>
        <w:lastRenderedPageBreak/>
        <w:t>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обеспечивать индивидуальный учет результатов освоения </w:t>
      </w:r>
      <w:proofErr w:type="gramStart"/>
      <w:r w:rsidRPr="00D4729C">
        <w:rPr>
          <w:sz w:val="28"/>
          <w:szCs w:val="28"/>
        </w:rPr>
        <w:t>обучающимися</w:t>
      </w:r>
      <w:proofErr w:type="gramEnd"/>
      <w:r w:rsidRPr="00D4729C">
        <w:rPr>
          <w:sz w:val="28"/>
          <w:szCs w:val="28"/>
        </w:rPr>
        <w:t xml:space="preserve">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решать вопросы о приеме, переводе и отчислении воспитанников, освоивших образовательные программы, соответствующие лицензии образовательной организации;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осуществлять </w:t>
      </w:r>
      <w:proofErr w:type="gramStart"/>
      <w:r w:rsidRPr="00D4729C">
        <w:rPr>
          <w:sz w:val="28"/>
          <w:szCs w:val="28"/>
        </w:rPr>
        <w:t>контроль за</w:t>
      </w:r>
      <w:proofErr w:type="gramEnd"/>
      <w:r w:rsidRPr="00D4729C">
        <w:rPr>
          <w:sz w:val="28"/>
          <w:szCs w:val="28"/>
        </w:rPr>
        <w:t xml:space="preserve"> использованием и совершенствованием методов обучения и воспитания, образовательных технологий, электронного обучения;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обеспечивать проведение </w:t>
      </w:r>
      <w:proofErr w:type="spellStart"/>
      <w:r w:rsidRPr="00D4729C">
        <w:rPr>
          <w:sz w:val="28"/>
          <w:szCs w:val="28"/>
        </w:rPr>
        <w:t>самообследования</w:t>
      </w:r>
      <w:proofErr w:type="spellEnd"/>
      <w:r w:rsidRPr="00D4729C">
        <w:rPr>
          <w:sz w:val="28"/>
          <w:szCs w:val="28"/>
        </w:rPr>
        <w:t xml:space="preserve"> и функционирование внутренней системы оценки качества образования;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создавать необходимые условия для охраны и укрепления здоровья, организации питания обучающихся, воспитанников и работников образовательной организации;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-обеспечивать организацию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</w:t>
      </w:r>
      <w:hyperlink r:id="rId7" w:history="1">
        <w:r w:rsidRPr="00D4729C">
          <w:rPr>
            <w:sz w:val="28"/>
            <w:szCs w:val="28"/>
          </w:rPr>
          <w:t>порядке</w:t>
        </w:r>
      </w:hyperlink>
      <w:r w:rsidRPr="00D4729C">
        <w:rPr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создавать условия для занятия обучающимися, воспитанниками физической культурой и спортом;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обеспечивать приобретение или изготовление бланков документов об образовании и (или) о квалификации, медалей «За особые успехи в учении»;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содействовать деятельности общественных объединений обучающихся, родителей (законных представителей) несовершеннолетних обучающихся, воспитанников, осуществляемой в образовательной организации и не запрещенной законодательством Российской Федерации;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обеспечивать организацию научно-методической работы, в том числе организацию и проведение научных и методических конференций, семинаров;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обеспечивать создание и ведение официального сайта образовательной организации в сети «Интернет»;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приостанавливать выполнение решений коллегиальных органов управления, противоречащих законодательству, настоящему Уставу, локальным нормативным актам образовательной организации;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осуществлять свои полномочия в соответствии с должностными обязанностями, определенными квалификационными характеристиками и другими нормативными правовыми актами Российской Федерации, должностной инструкцией, трудовым договором (эффективным контрактом);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</w:t>
      </w:r>
      <w:proofErr w:type="gramStart"/>
      <w:r w:rsidRPr="00D4729C">
        <w:rPr>
          <w:sz w:val="28"/>
          <w:szCs w:val="28"/>
        </w:rPr>
        <w:t>осуществлять иные обязанности</w:t>
      </w:r>
      <w:proofErr w:type="gramEnd"/>
      <w:r w:rsidRPr="00D4729C">
        <w:rPr>
          <w:sz w:val="28"/>
          <w:szCs w:val="28"/>
        </w:rPr>
        <w:t xml:space="preserve">, установленные в соответствии с действующим законодательством Российской Федерации и Челябинской области, правилами внутреннего трудового распорядка образовательной </w:t>
      </w:r>
      <w:r w:rsidRPr="00D4729C">
        <w:rPr>
          <w:sz w:val="28"/>
          <w:szCs w:val="28"/>
        </w:rPr>
        <w:lastRenderedPageBreak/>
        <w:t>организации, должностной инструкцией и трудовым договором (эффективным контрактом).</w:t>
      </w:r>
    </w:p>
    <w:p w:rsidR="000F2FBA" w:rsidRPr="00D4729C" w:rsidRDefault="000F2FBA" w:rsidP="000F2FBA">
      <w:pPr>
        <w:ind w:firstLine="567"/>
        <w:jc w:val="both"/>
        <w:rPr>
          <w:sz w:val="28"/>
          <w:szCs w:val="28"/>
        </w:rPr>
      </w:pPr>
    </w:p>
    <w:p w:rsidR="000F2FBA" w:rsidRPr="00D4729C" w:rsidRDefault="000F2FBA" w:rsidP="000F2FBA">
      <w:pPr>
        <w:tabs>
          <w:tab w:val="num" w:pos="0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3.5. Директор несет ответственность </w:t>
      </w:r>
      <w:proofErr w:type="gramStart"/>
      <w:r w:rsidRPr="00D4729C">
        <w:rPr>
          <w:sz w:val="28"/>
          <w:szCs w:val="28"/>
        </w:rPr>
        <w:t>за</w:t>
      </w:r>
      <w:proofErr w:type="gramEnd"/>
      <w:r w:rsidRPr="00D4729C">
        <w:rPr>
          <w:sz w:val="28"/>
          <w:szCs w:val="28"/>
        </w:rPr>
        <w:t>: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руководство образовательной, научной, воспитательной работой и организационно-хозяйственной деятельностью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невыполнение функций, отнесенных к его компетенции и  компетенции образовательной организации, действующим законодательством, квалификационными характеристиками, настоящим Уставом, трудовым договором (эффективным контрактом);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обеспечение реализации федерального государственного образовательного стандарта, федеральных государственных требований;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формирование контингента обучающихся, воспитанников;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обеспечение охраны жизни и здоровья обучающихся, воспитанников во время образовательной деятельности;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соблюдение прав и свобод обучающихся, воспитанников и работников образовательной организации в установленном законодательством Российской Федерации порядке;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определение стратегии, целей и задач развития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программное планирование работы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-обеспечение соблюдения требований, предъявляемых к условиям образовательного процесса, образовательным программам, результатам деятельности образовательной организации и к качеству образования;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непрерывное повышение качества образования в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обеспечение объективности оценки качества образования обучающихся, воспитанников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создание условий для внедрения инноваций, обеспечение формирования и реализации инициатив работников образовательной организации, направленных на улучшение работы образовательной организации и повышение качества образования;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благоприятный морально-психологический климат в коллективе;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распоряжение бюджетными средствами, обеспечение результативности и эффективности их использования;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формирование фонда оплаты труда с разделением его на базовую и стимулирующую часть;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обеспечение безопасности и условий труда, соответствующих требованиям охраны труда;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обеспечение образовательной организации квалифицированными кадрами, рациональное использование и развитие их профессиональных знаний и опыта, формирование резерва кадров в целях замещения вакантных должностей в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создание условий, обеспечивающих участие работников в управлении образовательной организацией;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lastRenderedPageBreak/>
        <w:t>- планирование, координацию и контроль работы структурных подразделений, педагогических и других работников образовательной организации;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обеспечение учета, сохранности и пополнения учебно-материальной базы;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соблюдение правил санитарно-гигиенического режима, пожарной безопасности и охраны труда, учет и хранение документации; 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обеспечение представления Учредителю ежегодного отчета о поступлении, расходовании финансовых и материальных средств о деятельности образовательной организации;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соблюдение законодательства Российской Федерации и Челябинской области;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выполнение приказов, распоряжений Учредителя;</w:t>
      </w:r>
    </w:p>
    <w:p w:rsidR="000F2FBA" w:rsidRPr="00D4729C" w:rsidRDefault="000F2FBA" w:rsidP="000F2FBA">
      <w:pPr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другие случаи, предусмотренные действующим законодательством. </w:t>
      </w:r>
    </w:p>
    <w:p w:rsidR="000F2FBA" w:rsidRPr="00D4729C" w:rsidRDefault="000F2FBA" w:rsidP="000F2FBA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 xml:space="preserve">3.6.В образовательной организации формируются коллегиальные органы управления, к которым относятся: 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Общее собрание работников (далее – Общее собрание);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Педагогический совет;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Совет старшеклассников;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Совет образовательной организации.</w:t>
      </w:r>
    </w:p>
    <w:p w:rsidR="000F2FBA" w:rsidRPr="00D4729C" w:rsidRDefault="000F2FBA" w:rsidP="000F2FB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3.7.Общее собрание является постоянно действующим органом коллегиального управления.  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В Общем собрании  участвуют все работники, работающие в образовательной организации по основному месту работы.</w:t>
      </w:r>
    </w:p>
    <w:p w:rsidR="000F2FBA" w:rsidRPr="00D4729C" w:rsidRDefault="000F2FBA" w:rsidP="000F2FB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4729C">
        <w:rPr>
          <w:color w:val="000000"/>
          <w:sz w:val="28"/>
          <w:szCs w:val="28"/>
        </w:rPr>
        <w:t xml:space="preserve">Общее собрание действует бессрочно, созывается по мере надобности, но не реже двух раз в течение учебного года.  </w:t>
      </w:r>
      <w:r w:rsidRPr="00D4729C">
        <w:rPr>
          <w:sz w:val="28"/>
          <w:szCs w:val="28"/>
        </w:rPr>
        <w:t xml:space="preserve">Общее собрание </w:t>
      </w:r>
      <w:r w:rsidRPr="00D4729C">
        <w:rPr>
          <w:color w:val="000000"/>
          <w:sz w:val="28"/>
          <w:szCs w:val="28"/>
        </w:rPr>
        <w:t xml:space="preserve">может собираться по инициативе директора Учреждения,  педагогического совета, иных органов. </w:t>
      </w:r>
    </w:p>
    <w:p w:rsidR="000F2FBA" w:rsidRPr="00D4729C" w:rsidRDefault="000F2FBA" w:rsidP="000F2FBA">
      <w:pPr>
        <w:shd w:val="clear" w:color="auto" w:fill="FFFFFF"/>
        <w:ind w:right="29" w:firstLine="567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 xml:space="preserve">Председатель и секретарь Общего собрания избираются Общим собранием на срок до </w:t>
      </w:r>
      <w:r w:rsidRPr="00D4729C">
        <w:rPr>
          <w:sz w:val="28"/>
          <w:szCs w:val="28"/>
        </w:rPr>
        <w:t xml:space="preserve">3 </w:t>
      </w:r>
      <w:r w:rsidRPr="00D4729C">
        <w:rPr>
          <w:color w:val="000000"/>
          <w:sz w:val="28"/>
          <w:szCs w:val="28"/>
        </w:rPr>
        <w:t>лет.</w:t>
      </w:r>
      <w:r w:rsidRPr="00D4729C">
        <w:rPr>
          <w:sz w:val="28"/>
          <w:szCs w:val="28"/>
        </w:rPr>
        <w:t xml:space="preserve"> П</w:t>
      </w:r>
      <w:r w:rsidRPr="00D4729C">
        <w:rPr>
          <w:color w:val="000000"/>
          <w:sz w:val="28"/>
          <w:szCs w:val="28"/>
        </w:rPr>
        <w:t xml:space="preserve">редседатель выполняет функции по организации работы Общего собрания, и ведет заседания, секретарь, который выполняет функции по фиксации решений собрания. </w:t>
      </w:r>
    </w:p>
    <w:p w:rsidR="000F2FBA" w:rsidRPr="00D4729C" w:rsidRDefault="000F2FBA" w:rsidP="000F2FBA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Общее собрание </w:t>
      </w:r>
      <w:r w:rsidRPr="00D4729C">
        <w:rPr>
          <w:color w:val="000000"/>
          <w:sz w:val="28"/>
          <w:szCs w:val="28"/>
        </w:rPr>
        <w:t xml:space="preserve">считается правомочным, если на нем присутствует не менее половины от общего числа работников. Решение считается принятым, если за него проголосовало не менее половины работников, присутствующих на Общем собрании. </w:t>
      </w:r>
      <w:r w:rsidRPr="00D4729C">
        <w:rPr>
          <w:sz w:val="28"/>
          <w:szCs w:val="28"/>
        </w:rPr>
        <w:t>Процедура голосования определяется Общим собранием.</w:t>
      </w:r>
    </w:p>
    <w:p w:rsidR="000F2FBA" w:rsidRPr="00D4729C" w:rsidRDefault="000F2FBA" w:rsidP="000F2FBA">
      <w:pPr>
        <w:shd w:val="clear" w:color="auto" w:fill="FFFFFF"/>
        <w:ind w:right="34"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К компетенции Общего собрания относятся: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принятие решения о необходимости заключения коллективного договора, внесения изменений и дополнений в него;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ведение коллективных переговоров с администрацией образовательной организации по вопросам заключения, изменения, дополнения коллективного договора и </w:t>
      </w:r>
      <w:proofErr w:type="gramStart"/>
      <w:r w:rsidRPr="00D4729C">
        <w:rPr>
          <w:sz w:val="28"/>
          <w:szCs w:val="28"/>
        </w:rPr>
        <w:t>контроля  за</w:t>
      </w:r>
      <w:proofErr w:type="gramEnd"/>
      <w:r w:rsidRPr="00D4729C">
        <w:rPr>
          <w:sz w:val="28"/>
          <w:szCs w:val="28"/>
        </w:rPr>
        <w:t xml:space="preserve"> его выполнением;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заслушивание ежегодного отчета Общего собрания и администрации образовательной организации о выполнении коллективного трудового договора;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выдвижение коллективных требований работников образовательной организации и избрание полномочных представителей для участия в разрешении коллективного трудового спора;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lastRenderedPageBreak/>
        <w:t>- принятие решения об объявлении забастовки и выборы органа, возглавляющего забастовку;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-принятие Устава в новой редакции и внесении изменений в него;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рассматривает иные вопросы, отнесенные к его компетенции действующим законодательством, а также выносимые на обсуждение директором Учреждения. </w:t>
      </w:r>
    </w:p>
    <w:p w:rsidR="000F2FBA" w:rsidRPr="00D4729C" w:rsidRDefault="000F2FBA" w:rsidP="000F2FB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3.8. Педагогический совет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В Педагогический совет входят все педагогические работники, работающие в образовательной организации на основании трудового договора по основному месту работы.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Педагогический совет действует бессрочно, собирается по мере надобности, но не реже четырех раз в год. Педагогический совет может собираться по инициативе директора образовательной организации, Общего собрания. </w:t>
      </w:r>
    </w:p>
    <w:p w:rsidR="000F2FBA" w:rsidRPr="00D4729C" w:rsidRDefault="000F2FBA" w:rsidP="000F2FBA">
      <w:pPr>
        <w:tabs>
          <w:tab w:val="left" w:pos="993"/>
        </w:tabs>
        <w:suppressAutoHyphens/>
        <w:jc w:val="both"/>
        <w:rPr>
          <w:sz w:val="28"/>
          <w:szCs w:val="28"/>
        </w:rPr>
      </w:pPr>
      <w:r w:rsidRPr="00D4729C">
        <w:rPr>
          <w:color w:val="000000"/>
          <w:sz w:val="28"/>
          <w:szCs w:val="28"/>
        </w:rPr>
        <w:t xml:space="preserve">Председателем </w:t>
      </w:r>
      <w:r w:rsidRPr="00D4729C">
        <w:rPr>
          <w:sz w:val="28"/>
          <w:szCs w:val="28"/>
        </w:rPr>
        <w:t xml:space="preserve">Педагогического совета </w:t>
      </w:r>
      <w:r w:rsidRPr="00D4729C">
        <w:rPr>
          <w:color w:val="000000"/>
          <w:sz w:val="28"/>
          <w:szCs w:val="28"/>
        </w:rPr>
        <w:t>является директор о</w:t>
      </w:r>
      <w:r w:rsidRPr="00D4729C">
        <w:rPr>
          <w:sz w:val="28"/>
          <w:szCs w:val="28"/>
        </w:rPr>
        <w:t>бразовательной организации</w:t>
      </w:r>
      <w:r w:rsidRPr="00D4729C">
        <w:rPr>
          <w:color w:val="000000"/>
          <w:sz w:val="28"/>
          <w:szCs w:val="28"/>
        </w:rPr>
        <w:t xml:space="preserve">, который выполняет функции по организации работы Педагогического совета и ведет заседания. </w:t>
      </w:r>
    </w:p>
    <w:p w:rsidR="000F2FBA" w:rsidRPr="00D4729C" w:rsidRDefault="000F2FBA" w:rsidP="000F2FBA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D4729C">
        <w:rPr>
          <w:sz w:val="28"/>
          <w:szCs w:val="28"/>
        </w:rPr>
        <w:t xml:space="preserve">Педагогический совет из своего состава избирает секретаря, </w:t>
      </w:r>
      <w:r w:rsidRPr="00D4729C">
        <w:rPr>
          <w:color w:val="000000"/>
          <w:sz w:val="28"/>
          <w:szCs w:val="28"/>
        </w:rPr>
        <w:t>который выполняет функции по фиксации решений Педагогического совета. Заседание Педагогического совета правомочно, если на нем присутствует более половины членов Педагогического совета.</w:t>
      </w:r>
    </w:p>
    <w:p w:rsidR="000F2FBA" w:rsidRPr="00D4729C" w:rsidRDefault="000F2FBA" w:rsidP="000F2FBA">
      <w:pPr>
        <w:ind w:firstLine="567"/>
        <w:jc w:val="both"/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 xml:space="preserve"> К компетенции Педагогического совета относится:</w:t>
      </w:r>
    </w:p>
    <w:p w:rsidR="000F2FBA" w:rsidRPr="00D4729C" w:rsidRDefault="000F2FBA" w:rsidP="000F2FBA">
      <w:pPr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реализация государственной политики по вопросам образования;</w:t>
      </w:r>
    </w:p>
    <w:p w:rsidR="000F2FBA" w:rsidRPr="00D4729C" w:rsidRDefault="000F2FBA" w:rsidP="000F2FBA">
      <w:pPr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-совершенствование организации образовательного процесса о</w:t>
      </w:r>
      <w:r w:rsidRPr="00D4729C">
        <w:rPr>
          <w:sz w:val="28"/>
          <w:szCs w:val="28"/>
        </w:rPr>
        <w:t>бразовательной организации;</w:t>
      </w:r>
    </w:p>
    <w:p w:rsidR="000F2FBA" w:rsidRPr="00D4729C" w:rsidRDefault="000F2FBA" w:rsidP="000F2FBA">
      <w:pPr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разработка и утверждение образовательных программ о</w:t>
      </w:r>
      <w:r w:rsidRPr="00D4729C">
        <w:rPr>
          <w:sz w:val="28"/>
          <w:szCs w:val="28"/>
        </w:rPr>
        <w:t>бразовательной организации</w:t>
      </w:r>
      <w:r w:rsidRPr="00D4729C">
        <w:rPr>
          <w:color w:val="000000"/>
          <w:sz w:val="28"/>
          <w:szCs w:val="28"/>
        </w:rPr>
        <w:t>;</w:t>
      </w:r>
    </w:p>
    <w:p w:rsidR="000F2FBA" w:rsidRPr="00D4729C" w:rsidRDefault="000F2FBA" w:rsidP="000F2FBA">
      <w:pPr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-определение основных направлений развития о</w:t>
      </w:r>
      <w:r w:rsidRPr="00D4729C">
        <w:rPr>
          <w:sz w:val="28"/>
          <w:szCs w:val="28"/>
        </w:rPr>
        <w:t>бразовательной организации</w:t>
      </w:r>
      <w:r w:rsidRPr="00D4729C">
        <w:rPr>
          <w:color w:val="000000"/>
          <w:sz w:val="28"/>
          <w:szCs w:val="28"/>
        </w:rPr>
        <w:t>, повышения качества и эффективности образовательного процесса;</w:t>
      </w:r>
    </w:p>
    <w:p w:rsidR="000F2FBA" w:rsidRPr="00D4729C" w:rsidRDefault="000F2FBA" w:rsidP="000F2FBA">
      <w:pPr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принятие решений о создании спецкурсов, факультативов, кружков и др.,</w:t>
      </w:r>
    </w:p>
    <w:p w:rsidR="000F2FBA" w:rsidRPr="00D4729C" w:rsidRDefault="000F2FBA" w:rsidP="000F2FBA">
      <w:pPr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определение сменности занятий по классам;</w:t>
      </w:r>
    </w:p>
    <w:p w:rsidR="000F2FBA" w:rsidRPr="00D4729C" w:rsidRDefault="000F2FBA" w:rsidP="000F2FBA">
      <w:pPr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выбор членов комиссий на уровне образовательной организации;</w:t>
      </w:r>
    </w:p>
    <w:p w:rsidR="000F2FBA" w:rsidRPr="00D4729C" w:rsidRDefault="000F2FBA" w:rsidP="000F2FBA">
      <w:pPr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-принятие решения об отчислении обучающихся, воспитанников в соответствии с законодательством;</w:t>
      </w:r>
    </w:p>
    <w:p w:rsidR="000F2FBA" w:rsidRPr="00D4729C" w:rsidRDefault="000F2FBA" w:rsidP="000F2FBA">
      <w:pPr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принятие решений о переводе из класса в класс, о допуске к ГИА обучающихся, о награждении обучающихся;</w:t>
      </w:r>
    </w:p>
    <w:p w:rsidR="000F2FBA" w:rsidRPr="00D4729C" w:rsidRDefault="000F2FBA" w:rsidP="000F2FBA">
      <w:pPr>
        <w:textAlignment w:val="baseline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вовлечение родителей (законных представителей) в образовательный процесс.</w:t>
      </w:r>
    </w:p>
    <w:p w:rsidR="000F2FBA" w:rsidRPr="00D4729C" w:rsidRDefault="000F2FBA" w:rsidP="000F2FBA">
      <w:pPr>
        <w:shd w:val="clear" w:color="auto" w:fill="FFFFFF"/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Решение Педагогического совета является правомочным, если на его заседании присутствовало не менее 2/3 педагогических работников учреждения и если за него проголосовало более половины присутствующих от совета или общего числа педагогического коллектива.</w:t>
      </w:r>
    </w:p>
    <w:p w:rsidR="000F2FBA" w:rsidRPr="00D4729C" w:rsidRDefault="000F2FBA" w:rsidP="000F2FBA">
      <w:pPr>
        <w:shd w:val="clear" w:color="auto" w:fill="FFFFFF"/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Процедура голосования определяется Педагогическим советом.</w:t>
      </w:r>
    </w:p>
    <w:p w:rsidR="000F2FBA" w:rsidRPr="00D4729C" w:rsidRDefault="000F2FBA" w:rsidP="000F2FBA">
      <w:pPr>
        <w:shd w:val="clear" w:color="auto" w:fill="FFFFFF"/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Решения Педагогического совета оформляются приказами директора Учреждения.   </w:t>
      </w:r>
    </w:p>
    <w:p w:rsidR="000F2FBA" w:rsidRPr="00D4729C" w:rsidRDefault="000F2FBA" w:rsidP="000F2FB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lastRenderedPageBreak/>
        <w:t xml:space="preserve">Педагогический совет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0F2FBA" w:rsidRPr="00D4729C" w:rsidRDefault="000F2FBA" w:rsidP="000F2FBA">
      <w:pPr>
        <w:shd w:val="clear" w:color="auto" w:fill="FFFFFF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3.9. Совет старшеклассников.</w:t>
      </w:r>
    </w:p>
    <w:p w:rsidR="000F2FBA" w:rsidRPr="00D4729C" w:rsidRDefault="000F2FBA" w:rsidP="000F2FBA">
      <w:pPr>
        <w:shd w:val="clear" w:color="auto" w:fill="FFFFFF"/>
        <w:jc w:val="both"/>
        <w:rPr>
          <w:bCs/>
          <w:sz w:val="28"/>
          <w:szCs w:val="28"/>
        </w:rPr>
      </w:pPr>
      <w:r w:rsidRPr="00D4729C">
        <w:rPr>
          <w:bCs/>
          <w:sz w:val="28"/>
          <w:szCs w:val="28"/>
        </w:rPr>
        <w:t xml:space="preserve"> Общие положения.</w:t>
      </w:r>
    </w:p>
    <w:p w:rsidR="000F2FBA" w:rsidRPr="00D4729C" w:rsidRDefault="000F2FBA" w:rsidP="000F2FBA">
      <w:pPr>
        <w:shd w:val="clear" w:color="auto" w:fill="FFFFFF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  Совет старшеклассников является постоянно действующим коллегиальным органом самоуправления учащихся, основанном на согласовании и сотрудничестве.</w:t>
      </w:r>
    </w:p>
    <w:p w:rsidR="000F2FBA" w:rsidRPr="00D4729C" w:rsidRDefault="000F2FBA" w:rsidP="000F2FBA">
      <w:pPr>
        <w:shd w:val="clear" w:color="auto" w:fill="FFFFFF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 Совет старшеклассников создается в целях развития государственно-общественных форм управления образовательным учреждением, приобщения старшеклассников к получению организационных и управленческих навыков, поддержки инициатив обучающихся при формировании современных традиций образования.</w:t>
      </w:r>
    </w:p>
    <w:p w:rsidR="000F2FBA" w:rsidRPr="00D4729C" w:rsidRDefault="000F2FBA" w:rsidP="000F2FBA">
      <w:pPr>
        <w:rPr>
          <w:sz w:val="28"/>
          <w:szCs w:val="28"/>
        </w:rPr>
      </w:pPr>
      <w:r w:rsidRPr="00D4729C">
        <w:rPr>
          <w:sz w:val="28"/>
          <w:szCs w:val="28"/>
        </w:rPr>
        <w:t xml:space="preserve"> Порядок формирования, сроки полномочий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 Совет старшеклассников ежегодно избирается из обучающихся 9-11 классов (по 2-3 человека от каждого класса).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 Члены Совета старшеклассников выбираются на классных ученических собраниях сроком на один  учебный год, допускается 2-3 представителей от класса.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 </w:t>
      </w:r>
      <w:r w:rsidRPr="00D4729C">
        <w:rPr>
          <w:sz w:val="28"/>
          <w:szCs w:val="28"/>
          <w:shd w:val="clear" w:color="auto" w:fill="FFFFFF"/>
        </w:rPr>
        <w:t>Из числа членов Совета избираются Председатель Совета и Секретарь Совета.</w:t>
      </w:r>
    </w:p>
    <w:p w:rsidR="000F2FBA" w:rsidRPr="00D4729C" w:rsidRDefault="000F2FBA" w:rsidP="000F2FBA">
      <w:pPr>
        <w:jc w:val="both"/>
        <w:rPr>
          <w:sz w:val="28"/>
          <w:szCs w:val="28"/>
          <w:shd w:val="clear" w:color="auto" w:fill="FFFFFF"/>
        </w:rPr>
      </w:pPr>
      <w:r w:rsidRPr="00D4729C">
        <w:rPr>
          <w:sz w:val="28"/>
          <w:szCs w:val="28"/>
        </w:rPr>
        <w:t xml:space="preserve">      Председатель Совета старшеклассников планирует работу Совета и организует деятельность комиссий для реализации планов, координирует работу малых инициативных групп, ведет заседания Совета старшеклассников.</w:t>
      </w:r>
    </w:p>
    <w:p w:rsidR="000F2FBA" w:rsidRPr="00D4729C" w:rsidRDefault="000F2FBA" w:rsidP="000F2FBA">
      <w:pPr>
        <w:jc w:val="both"/>
        <w:rPr>
          <w:sz w:val="28"/>
          <w:szCs w:val="28"/>
          <w:shd w:val="clear" w:color="auto" w:fill="FFFFFF"/>
        </w:rPr>
      </w:pPr>
      <w:r w:rsidRPr="00D4729C">
        <w:rPr>
          <w:sz w:val="28"/>
          <w:szCs w:val="28"/>
        </w:rPr>
        <w:t xml:space="preserve">      Секретарь Совета старшеклассников отвечает за документацию Совета и ведет протокол каждого заседания Совета старшеклассников.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 Заседания Совета старшеклассников проводятся по мере необходимости, но не реже 1 раза в 2 недели.</w:t>
      </w:r>
    </w:p>
    <w:p w:rsidR="000F2FBA" w:rsidRPr="00D4729C" w:rsidRDefault="000F2FBA" w:rsidP="000F2FBA">
      <w:pPr>
        <w:jc w:val="both"/>
        <w:rPr>
          <w:bCs/>
          <w:sz w:val="28"/>
          <w:szCs w:val="28"/>
          <w:shd w:val="clear" w:color="auto" w:fill="FFFFFF"/>
        </w:rPr>
      </w:pPr>
      <w:r w:rsidRPr="00D4729C">
        <w:rPr>
          <w:bCs/>
          <w:sz w:val="28"/>
          <w:szCs w:val="28"/>
          <w:shd w:val="clear" w:color="auto" w:fill="FFFFFF"/>
        </w:rPr>
        <w:t>Компетенции  Совета  старшеклассников</w:t>
      </w:r>
    </w:p>
    <w:p w:rsidR="000F2FBA" w:rsidRPr="00D4729C" w:rsidRDefault="000F2FBA" w:rsidP="000F2FBA">
      <w:pPr>
        <w:jc w:val="both"/>
        <w:rPr>
          <w:sz w:val="28"/>
          <w:szCs w:val="28"/>
          <w:shd w:val="clear" w:color="auto" w:fill="FFFFFF"/>
        </w:rPr>
      </w:pPr>
      <w:r w:rsidRPr="00D4729C">
        <w:rPr>
          <w:sz w:val="28"/>
          <w:szCs w:val="28"/>
          <w:shd w:val="clear" w:color="auto" w:fill="FFFFFF"/>
        </w:rPr>
        <w:t xml:space="preserve">      Участвует в планировании деятельности образовательной организации на учебный год.</w:t>
      </w:r>
      <w:r w:rsidRPr="00D4729C">
        <w:rPr>
          <w:sz w:val="28"/>
          <w:szCs w:val="28"/>
        </w:rPr>
        <w:t xml:space="preserve"> </w:t>
      </w:r>
      <w:r w:rsidRPr="00D4729C">
        <w:rPr>
          <w:sz w:val="28"/>
          <w:szCs w:val="28"/>
          <w:shd w:val="clear" w:color="auto" w:fill="FFFFFF"/>
        </w:rPr>
        <w:t xml:space="preserve"> Вносит предложения  об организации общешкольных мероприятий, принимает в них участие.</w:t>
      </w:r>
    </w:p>
    <w:p w:rsidR="000F2FBA" w:rsidRPr="00D4729C" w:rsidRDefault="000F2FBA" w:rsidP="000F2FBA">
      <w:pPr>
        <w:jc w:val="both"/>
        <w:rPr>
          <w:sz w:val="28"/>
          <w:szCs w:val="28"/>
          <w:shd w:val="clear" w:color="auto" w:fill="FFFFFF"/>
        </w:rPr>
      </w:pPr>
      <w:r w:rsidRPr="00D4729C">
        <w:rPr>
          <w:sz w:val="28"/>
          <w:szCs w:val="28"/>
          <w:shd w:val="clear" w:color="auto" w:fill="FFFFFF"/>
        </w:rPr>
        <w:t xml:space="preserve">     Способствует реализации общественных инициатив обучающихся.</w:t>
      </w:r>
      <w:r w:rsidRPr="00D4729C">
        <w:rPr>
          <w:sz w:val="28"/>
          <w:szCs w:val="28"/>
        </w:rPr>
        <w:br/>
      </w:r>
      <w:r w:rsidRPr="00D4729C">
        <w:rPr>
          <w:sz w:val="28"/>
          <w:szCs w:val="28"/>
          <w:shd w:val="clear" w:color="auto" w:fill="FFFFFF"/>
        </w:rPr>
        <w:t xml:space="preserve">     Способствует выполнению </w:t>
      </w:r>
      <w:proofErr w:type="gramStart"/>
      <w:r w:rsidRPr="00D4729C">
        <w:rPr>
          <w:sz w:val="28"/>
          <w:szCs w:val="28"/>
          <w:shd w:val="clear" w:color="auto" w:fill="FFFFFF"/>
        </w:rPr>
        <w:t>обучающимися</w:t>
      </w:r>
      <w:proofErr w:type="gramEnd"/>
      <w:r w:rsidRPr="00D4729C">
        <w:rPr>
          <w:sz w:val="28"/>
          <w:szCs w:val="28"/>
          <w:shd w:val="clear" w:color="auto" w:fill="FFFFFF"/>
        </w:rPr>
        <w:t xml:space="preserve"> Правил поведения обучающихся и иных локальных актов  образовательной организации.</w:t>
      </w:r>
    </w:p>
    <w:p w:rsidR="000F2FBA" w:rsidRPr="00D4729C" w:rsidRDefault="000F2FBA" w:rsidP="000F2FBA">
      <w:pPr>
        <w:jc w:val="both"/>
        <w:rPr>
          <w:sz w:val="28"/>
          <w:szCs w:val="28"/>
          <w:shd w:val="clear" w:color="auto" w:fill="FFFFFF"/>
        </w:rPr>
      </w:pPr>
      <w:r w:rsidRPr="00D4729C">
        <w:rPr>
          <w:sz w:val="28"/>
          <w:szCs w:val="28"/>
          <w:shd w:val="clear" w:color="auto" w:fill="FFFFFF"/>
        </w:rPr>
        <w:t xml:space="preserve">     Обсуждает и принимает План работы Совета старшеклассников.</w:t>
      </w:r>
      <w:r w:rsidRPr="00D4729C">
        <w:rPr>
          <w:sz w:val="28"/>
          <w:szCs w:val="28"/>
        </w:rPr>
        <w:br/>
      </w:r>
      <w:r w:rsidRPr="00D4729C">
        <w:rPr>
          <w:sz w:val="28"/>
          <w:szCs w:val="28"/>
          <w:shd w:val="clear" w:color="auto" w:fill="FFFFFF"/>
        </w:rPr>
        <w:t xml:space="preserve">     Доводит до обучающихся и педагогических работников сведения о своей деятельности.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Порядок принятия решений</w:t>
      </w:r>
    </w:p>
    <w:p w:rsidR="000F2FBA" w:rsidRPr="00D4729C" w:rsidRDefault="000F2FBA" w:rsidP="000F2FBA">
      <w:pPr>
        <w:shd w:val="clear" w:color="auto" w:fill="FFFFFF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Решения совета старшеклассников принимаются путем открытого голосования большинством членов присутствующих на заседании.</w:t>
      </w:r>
    </w:p>
    <w:p w:rsidR="000F2FBA" w:rsidRPr="00D4729C" w:rsidRDefault="000F2FBA" w:rsidP="000F2FBA">
      <w:pPr>
        <w:shd w:val="clear" w:color="auto" w:fill="FFFFFF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Принятие решения оформляется протоколом и доводится до сведения администрации школы, педагогического коллектива школы, коллектива учащихся школы, родителей.</w:t>
      </w:r>
    </w:p>
    <w:p w:rsidR="000F2FBA" w:rsidRPr="00D4729C" w:rsidRDefault="000F2FBA" w:rsidP="000F2FBA">
      <w:pPr>
        <w:shd w:val="clear" w:color="auto" w:fill="FFFFFF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    3.10. Совет образовательной организации</w:t>
      </w:r>
    </w:p>
    <w:p w:rsidR="000F2FBA" w:rsidRPr="00D4729C" w:rsidRDefault="000F2FBA" w:rsidP="000F2FBA">
      <w:pPr>
        <w:shd w:val="clear" w:color="auto" w:fill="FFFFFF"/>
        <w:jc w:val="both"/>
        <w:rPr>
          <w:sz w:val="28"/>
          <w:szCs w:val="28"/>
        </w:rPr>
      </w:pPr>
      <w:r w:rsidRPr="00D4729C">
        <w:rPr>
          <w:sz w:val="28"/>
          <w:szCs w:val="28"/>
        </w:rPr>
        <w:lastRenderedPageBreak/>
        <w:t>Совет образовательной организации - коллегиальный орган, имеющий управленческие полномочия по решению и согласованию значимых вопросов функционирования и развития образовательной организации.</w:t>
      </w:r>
    </w:p>
    <w:p w:rsidR="000F2FBA" w:rsidRPr="00D4729C" w:rsidRDefault="000F2FBA" w:rsidP="000F2FBA">
      <w:pPr>
        <w:tabs>
          <w:tab w:val="left" w:pos="0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 xml:space="preserve">Совет образовательной организации состоит из избираемых членов, представляющих: </w:t>
      </w:r>
    </w:p>
    <w:p w:rsidR="000F2FBA" w:rsidRPr="00D4729C" w:rsidRDefault="000F2FBA" w:rsidP="000F2FBA">
      <w:pPr>
        <w:tabs>
          <w:tab w:val="left" w:pos="851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а) родителей (законных представителей) обучающихся, воспитанников образовательной организации;</w:t>
      </w:r>
    </w:p>
    <w:p w:rsidR="000F2FBA" w:rsidRPr="00D4729C" w:rsidRDefault="000F2FBA" w:rsidP="000F2FBA">
      <w:pPr>
        <w:tabs>
          <w:tab w:val="left" w:pos="851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б)   педагогических и иных работников образовательной организации; </w:t>
      </w:r>
    </w:p>
    <w:p w:rsidR="000F2FBA" w:rsidRPr="00D4729C" w:rsidRDefault="000F2FBA" w:rsidP="000F2FBA">
      <w:pPr>
        <w:tabs>
          <w:tab w:val="left" w:pos="851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в)    обучающихся (9- 11 классов), достигших возраста 14 лет.</w:t>
      </w:r>
    </w:p>
    <w:p w:rsidR="000F2FBA" w:rsidRPr="00D4729C" w:rsidRDefault="000F2FBA" w:rsidP="000F2FBA">
      <w:pPr>
        <w:tabs>
          <w:tab w:val="left" w:pos="0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 xml:space="preserve">Совет образовательной организации формируется с использованием процедур выборов сроком на два года, за исключением членов совета из </w:t>
      </w:r>
      <w:proofErr w:type="gramStart"/>
      <w:r w:rsidRPr="00D4729C">
        <w:rPr>
          <w:sz w:val="28"/>
          <w:szCs w:val="28"/>
        </w:rPr>
        <w:t>числа</w:t>
      </w:r>
      <w:proofErr w:type="gramEnd"/>
      <w:r w:rsidRPr="00D4729C">
        <w:rPr>
          <w:sz w:val="28"/>
          <w:szCs w:val="28"/>
        </w:rPr>
        <w:t xml:space="preserve"> обучающихся, которые избираются сроком на один год. Членом Совета образовательной организации является Руководитель образовательной организации. Члены Совета образовательной организации работают на общественных началах.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>В состав Совета образовательной организации могут быть приглашены, в качестве присутствующих, граждане, чья профессиональная и (или) общественная деятельность, знания, возможности и опыт могут позитивным образом содействовать функционированию и развитию образовательной организации.</w:t>
      </w:r>
    </w:p>
    <w:p w:rsidR="000F2FBA" w:rsidRPr="00D4729C" w:rsidRDefault="000F2FBA" w:rsidP="000F2FBA">
      <w:pPr>
        <w:tabs>
          <w:tab w:val="left" w:pos="0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>К компетенции Совета образовательной организации относится:</w:t>
      </w:r>
    </w:p>
    <w:p w:rsidR="000F2FBA" w:rsidRPr="00D4729C" w:rsidRDefault="000F2FBA" w:rsidP="000F2FBA">
      <w:pPr>
        <w:tabs>
          <w:tab w:val="left" w:pos="709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-принятие программы развития образовательной организации по согласованию с Учредителем;</w:t>
      </w:r>
    </w:p>
    <w:p w:rsidR="000F2FBA" w:rsidRPr="00D4729C" w:rsidRDefault="000F2FBA" w:rsidP="000F2FBA">
      <w:pPr>
        <w:tabs>
          <w:tab w:val="left" w:pos="709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установление режима занятий обучающихся, </w:t>
      </w:r>
      <w:proofErr w:type="gramStart"/>
      <w:r w:rsidRPr="00D4729C">
        <w:rPr>
          <w:sz w:val="28"/>
          <w:szCs w:val="28"/>
        </w:rPr>
        <w:t>воспитанников</w:t>
      </w:r>
      <w:proofErr w:type="gramEnd"/>
      <w:r w:rsidRPr="00D4729C">
        <w:rPr>
          <w:sz w:val="28"/>
          <w:szCs w:val="28"/>
        </w:rPr>
        <w:t xml:space="preserve"> в том числе продолжительность учебной недели (пятидневная или шестидневная), определение времени начала и окончания занятий;</w:t>
      </w:r>
    </w:p>
    <w:p w:rsidR="000F2FBA" w:rsidRPr="00D4729C" w:rsidRDefault="000F2FBA" w:rsidP="000F2FBA">
      <w:pPr>
        <w:tabs>
          <w:tab w:val="left" w:pos="709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принятие решения о введении (отмене) единой в период занятий формы одежды обучающихся и персонала образовательной организации;</w:t>
      </w:r>
    </w:p>
    <w:p w:rsidR="000F2FBA" w:rsidRPr="00D4729C" w:rsidRDefault="000F2FBA" w:rsidP="000F2FBA">
      <w:pPr>
        <w:tabs>
          <w:tab w:val="left" w:pos="709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осуществление контроля над соблюдением здоровых и безопасных условий для обучения и воспитания в образовательной организации;</w:t>
      </w:r>
    </w:p>
    <w:p w:rsidR="000F2FBA" w:rsidRPr="00D4729C" w:rsidRDefault="000F2FBA" w:rsidP="000F2FBA">
      <w:pPr>
        <w:tabs>
          <w:tab w:val="left" w:pos="709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содействие привлечению внебюджетных сре</w:t>
      </w:r>
      <w:proofErr w:type="gramStart"/>
      <w:r w:rsidRPr="00D4729C">
        <w:rPr>
          <w:sz w:val="28"/>
          <w:szCs w:val="28"/>
        </w:rPr>
        <w:t>дств дл</w:t>
      </w:r>
      <w:proofErr w:type="gramEnd"/>
      <w:r w:rsidRPr="00D4729C">
        <w:rPr>
          <w:sz w:val="28"/>
          <w:szCs w:val="28"/>
        </w:rPr>
        <w:t>я обеспечения деятельности и развития образовательной организации;</w:t>
      </w:r>
    </w:p>
    <w:p w:rsidR="000F2FBA" w:rsidRPr="00D4729C" w:rsidRDefault="000F2FBA" w:rsidP="000F2FBA">
      <w:pPr>
        <w:tabs>
          <w:tab w:val="left" w:pos="709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содействие реализации законных интересов всех участников образовательного процесса и осуществление контроля над соблюдением их прав и выполнением ими своих, определенных законодательством обязанностей;</w:t>
      </w:r>
    </w:p>
    <w:p w:rsidR="000F2FBA" w:rsidRPr="00D4729C" w:rsidRDefault="000F2FBA" w:rsidP="000F2FBA">
      <w:pPr>
        <w:tabs>
          <w:tab w:val="left" w:pos="709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внесение предложений по дополнению и изменению Устава;</w:t>
      </w:r>
    </w:p>
    <w:p w:rsidR="000F2FBA" w:rsidRPr="00D4729C" w:rsidRDefault="000F2FBA" w:rsidP="000F2FBA">
      <w:pPr>
        <w:tabs>
          <w:tab w:val="left" w:pos="709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согласует локальные нормативные акты образовательной организации.</w:t>
      </w:r>
    </w:p>
    <w:p w:rsidR="000F2FBA" w:rsidRPr="00D4729C" w:rsidRDefault="000F2FBA" w:rsidP="000F2FBA">
      <w:pPr>
        <w:tabs>
          <w:tab w:val="left" w:pos="0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 xml:space="preserve">Заседания Совета образовательной организации проводятся в соответствии с утвержденным планом работы не реже одного раза в четыре месяца. Председатель Совета образовательной организации может созвать внеочередное заседание на основании поступивших к нему заявлений (от членов Совета образовательной организации, Руководителя образовательной организации, Учредителя). Заседание Совета образовательной организации  считается правомочным, если на нём присутствует не менее 2/3 его членов. Решения принимаются открытым голосованием. Решение считается принятым, </w:t>
      </w:r>
      <w:r w:rsidRPr="00D4729C">
        <w:rPr>
          <w:sz w:val="28"/>
          <w:szCs w:val="28"/>
        </w:rPr>
        <w:lastRenderedPageBreak/>
        <w:t>если за него проголосовало большинство присутствующих на заседании Совета образовательной организации. При равном количестве голосов решающим является голос председателя Совета образовательной организации.</w:t>
      </w:r>
    </w:p>
    <w:p w:rsidR="000F2FBA" w:rsidRPr="00D4729C" w:rsidRDefault="000F2FBA" w:rsidP="000F2FBA">
      <w:pPr>
        <w:tabs>
          <w:tab w:val="left" w:pos="0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>Совет образовательной организации выступает от имени образовательной организации в порядке, установленном гражданским законодательством Российской Федерации.</w:t>
      </w:r>
    </w:p>
    <w:p w:rsidR="000F2FBA" w:rsidRPr="00D4729C" w:rsidRDefault="000F2FBA" w:rsidP="000F2F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3.11. Образовательная организация подотчетна и подконтрольна в своей деятельности Учредителю.</w:t>
      </w:r>
    </w:p>
    <w:p w:rsidR="000F2FBA" w:rsidRPr="00D4729C" w:rsidRDefault="000F2FBA" w:rsidP="000F2F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Компетенция Учредителя:</w:t>
      </w:r>
    </w:p>
    <w:p w:rsidR="000F2FBA" w:rsidRPr="00D4729C" w:rsidRDefault="000F2FBA" w:rsidP="000F2FBA">
      <w:pPr>
        <w:tabs>
          <w:tab w:val="left" w:pos="993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представляет предложения о реорганизации, изменении типа или ликвидации образовательной организации;</w:t>
      </w:r>
    </w:p>
    <w:p w:rsidR="000F2FBA" w:rsidRPr="00D4729C" w:rsidRDefault="000F2FBA" w:rsidP="000F2FBA">
      <w:pPr>
        <w:tabs>
          <w:tab w:val="left" w:pos="993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утверждает Устав образовательной организации, а также изменения в Устав;</w:t>
      </w:r>
    </w:p>
    <w:p w:rsidR="000F2FBA" w:rsidRPr="00D4729C" w:rsidRDefault="000F2FBA" w:rsidP="000F2FBA">
      <w:pPr>
        <w:tabs>
          <w:tab w:val="left" w:pos="993"/>
        </w:tabs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назначает на должность и освобождает от должности директора образовательной организации в порядке. Заключает с директором образовательной организации трудовой договор (эффективный контракт), изменяет и прекращает указанный договор. Применяет к директору меры поощрительного характера и дисциплинарные взыскания;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утверждает бухгалтерскую отчетность и отчеты образовательной организации;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контролирует порядок осуществления образовательной деятельности образовательной организации;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контролирует порядок образования, расходования и учета средств, полученных от иной приносящей доход деятельности;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организует проведение аттестации педагогических работников образовательной организации в целях установления им квалификационной категории;</w:t>
      </w:r>
    </w:p>
    <w:p w:rsidR="000F2FBA" w:rsidRPr="00D4729C" w:rsidRDefault="000F2FBA" w:rsidP="000F2FB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4729C">
        <w:rPr>
          <w:sz w:val="28"/>
          <w:szCs w:val="28"/>
        </w:rPr>
        <w:t>- при сдаче образовательной организацией в аренду закрепленного за ним имущества, до заключения договора аренды проводит оценку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соответствии со статьей 13 Федерального закона «Об основных гарантиях прав ребенка в РФ»;</w:t>
      </w:r>
      <w:proofErr w:type="gramEnd"/>
    </w:p>
    <w:p w:rsidR="000F2FBA" w:rsidRPr="00D4729C" w:rsidRDefault="000F2FBA" w:rsidP="000F2FBA">
      <w:pPr>
        <w:autoSpaceDE w:val="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готовит заключение о целесообразности передачи в аренду недвижимого имущества, закрепленного на праве оперативного управления за образовательной организацией; 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- осуществляет </w:t>
      </w:r>
      <w:proofErr w:type="gramStart"/>
      <w:r w:rsidRPr="00D4729C">
        <w:rPr>
          <w:sz w:val="28"/>
          <w:szCs w:val="28"/>
        </w:rPr>
        <w:t>контроль за</w:t>
      </w:r>
      <w:proofErr w:type="gramEnd"/>
      <w:r w:rsidRPr="00D4729C">
        <w:rPr>
          <w:sz w:val="28"/>
          <w:szCs w:val="28"/>
        </w:rPr>
        <w:t xml:space="preserve"> деятельностью образовательной организации;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контролирует целевое использование образовательной организацией бюджетных и дополнительно привлеченных финансовых средств;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организует и проводит проверки, ревизии образовательной организации;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издает приказы, принимает решения, имеющие обязательную силу для образовательной организации;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>- выполняет другие полномочия, отнесенные к компетенции Учредителя в соответствии с действующим законодательством Российской Федерации, Челябинской области и Положением об Управлении образования Администрации Кунашакского муниципального района.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</w:p>
    <w:p w:rsidR="000F2FBA" w:rsidRPr="00D4729C" w:rsidRDefault="000F2FBA" w:rsidP="000F2FBA">
      <w:pPr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729C">
        <w:rPr>
          <w:b/>
          <w:bCs/>
          <w:sz w:val="28"/>
          <w:szCs w:val="28"/>
        </w:rPr>
        <w:t xml:space="preserve">4. </w:t>
      </w:r>
      <w:r w:rsidRPr="00D4729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Финансовая и хозяйственная деятельность </w:t>
      </w:r>
    </w:p>
    <w:p w:rsidR="000F2FBA" w:rsidRPr="00D4729C" w:rsidRDefault="000F2FBA" w:rsidP="000F2FBA">
      <w:pPr>
        <w:tabs>
          <w:tab w:val="left" w:pos="0"/>
          <w:tab w:val="left" w:pos="1785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4.1. Имущество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</w:rPr>
        <w:t xml:space="preserve"> является муниципальной собственностью Кунашакского муниципального района и закрепляется за </w:t>
      </w:r>
      <w:r w:rsidRPr="00D4729C">
        <w:rPr>
          <w:color w:val="000000"/>
          <w:sz w:val="28"/>
          <w:szCs w:val="28"/>
        </w:rPr>
        <w:t>Учреждением</w:t>
      </w:r>
      <w:r w:rsidRPr="00D4729C">
        <w:rPr>
          <w:sz w:val="28"/>
          <w:szCs w:val="28"/>
        </w:rPr>
        <w:t xml:space="preserve"> на праве оперативного управления и отражается на самостоятельном балансе.</w:t>
      </w:r>
    </w:p>
    <w:p w:rsidR="000F2FBA" w:rsidRPr="00D4729C" w:rsidRDefault="000F2FBA" w:rsidP="000F2FBA">
      <w:pPr>
        <w:tabs>
          <w:tab w:val="left" w:pos="0"/>
          <w:tab w:val="left" w:pos="1785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4.2. Имущество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</w:rPr>
        <w:t xml:space="preserve"> закрепляется на праве оперативного управления.</w:t>
      </w:r>
    </w:p>
    <w:p w:rsidR="000F2FBA" w:rsidRPr="00D4729C" w:rsidRDefault="000F2FBA" w:rsidP="000F2FB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4729C">
        <w:rPr>
          <w:sz w:val="28"/>
          <w:szCs w:val="28"/>
        </w:rPr>
        <w:t xml:space="preserve"> Решение о наделении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</w:rPr>
        <w:t xml:space="preserve"> недвижимым имуществом на праве оперативного управления принимает собственник имущества. Решение о наделении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</w:rPr>
        <w:t xml:space="preserve"> иным движимым имуществом принимает собственник на основании предложения Учредителя.</w:t>
      </w:r>
    </w:p>
    <w:p w:rsidR="000F2FBA" w:rsidRPr="00D4729C" w:rsidRDefault="000F2FBA" w:rsidP="000F2FBA">
      <w:pPr>
        <w:ind w:firstLine="567"/>
        <w:jc w:val="both"/>
        <w:rPr>
          <w:sz w:val="28"/>
          <w:szCs w:val="28"/>
        </w:rPr>
      </w:pPr>
      <w:r w:rsidRPr="00D4729C">
        <w:rPr>
          <w:color w:val="000000"/>
          <w:sz w:val="28"/>
          <w:szCs w:val="28"/>
        </w:rPr>
        <w:t>Учреждение</w:t>
      </w:r>
      <w:r w:rsidRPr="00D4729C">
        <w:rPr>
          <w:sz w:val="28"/>
          <w:szCs w:val="28"/>
        </w:rPr>
        <w:t xml:space="preserve"> владеет, пользуется данным имуществом в соответствии с целями своей деятельности и назначением имущества в пределах, определяемых действующим законодательством. </w:t>
      </w:r>
    </w:p>
    <w:p w:rsidR="000F2FBA" w:rsidRPr="00D4729C" w:rsidRDefault="000F2FBA" w:rsidP="000F2FBA">
      <w:pPr>
        <w:autoSpaceDE w:val="0"/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Земельный участок, необходимый для выполнения </w:t>
      </w:r>
      <w:r w:rsidRPr="00D4729C">
        <w:rPr>
          <w:color w:val="000000"/>
          <w:sz w:val="28"/>
          <w:szCs w:val="28"/>
        </w:rPr>
        <w:t>Учреждением</w:t>
      </w:r>
      <w:r w:rsidRPr="00D4729C">
        <w:rPr>
          <w:sz w:val="28"/>
          <w:szCs w:val="28"/>
        </w:rPr>
        <w:t xml:space="preserve"> своих уставных задач, предоставляется ей на праве постоянного (бессрочного) пользования.</w:t>
      </w:r>
    </w:p>
    <w:p w:rsidR="000F2FBA" w:rsidRPr="00D4729C" w:rsidRDefault="000F2FBA" w:rsidP="000F2FBA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4.3.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  <w:lang w:eastAsia="ar-SA"/>
        </w:rPr>
        <w:t xml:space="preserve"> осуществляет свою деятельность в соответствии с муниципальным заданием. </w:t>
      </w:r>
    </w:p>
    <w:p w:rsidR="000F2FBA" w:rsidRPr="00D4729C" w:rsidRDefault="000F2FBA" w:rsidP="000F2FBA">
      <w:pPr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D4729C">
        <w:rPr>
          <w:sz w:val="28"/>
          <w:szCs w:val="28"/>
          <w:shd w:val="clear" w:color="auto" w:fill="FFFFFF"/>
          <w:lang w:eastAsia="ar-SA"/>
        </w:rPr>
        <w:t xml:space="preserve">Финансовое обеспечение деятельности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  <w:shd w:val="clear" w:color="auto" w:fill="FFFFFF"/>
          <w:lang w:eastAsia="ar-SA"/>
        </w:rPr>
        <w:t xml:space="preserve"> осуществляется за счет средств местного бюджета на основании бюджетной сметы. </w:t>
      </w:r>
    </w:p>
    <w:p w:rsidR="000F2FBA" w:rsidRPr="00D4729C" w:rsidRDefault="000F2FBA" w:rsidP="000F2FBA">
      <w:pPr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D4729C">
        <w:rPr>
          <w:sz w:val="28"/>
          <w:szCs w:val="28"/>
          <w:shd w:val="clear" w:color="auto" w:fill="FFFFFF"/>
          <w:lang w:eastAsia="ar-SA"/>
        </w:rPr>
        <w:t xml:space="preserve">Субсидии и бюджетные кредиты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  <w:shd w:val="clear" w:color="auto" w:fill="FFFFFF"/>
          <w:lang w:eastAsia="ar-SA"/>
        </w:rPr>
        <w:t xml:space="preserve"> не предоставляются.</w:t>
      </w:r>
    </w:p>
    <w:p w:rsidR="000F2FBA" w:rsidRPr="00D4729C" w:rsidRDefault="000F2FBA" w:rsidP="000F2FBA">
      <w:pPr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D4729C">
        <w:rPr>
          <w:color w:val="000000"/>
          <w:sz w:val="28"/>
          <w:szCs w:val="28"/>
        </w:rPr>
        <w:t>Учреждение</w:t>
      </w:r>
      <w:r w:rsidRPr="00D4729C">
        <w:rPr>
          <w:sz w:val="28"/>
          <w:szCs w:val="28"/>
          <w:shd w:val="clear" w:color="auto" w:fill="FFFFFF"/>
          <w:lang w:eastAsia="ar-SA"/>
        </w:rPr>
        <w:t xml:space="preserve">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0F2FBA" w:rsidRPr="00D4729C" w:rsidRDefault="000F2FBA" w:rsidP="000F2FBA">
      <w:pPr>
        <w:suppressAutoHyphens/>
        <w:autoSpaceDE w:val="0"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D4729C">
        <w:rPr>
          <w:sz w:val="28"/>
          <w:szCs w:val="28"/>
          <w:lang w:eastAsia="ar-SA"/>
        </w:rPr>
        <w:t xml:space="preserve">4.4. </w:t>
      </w:r>
      <w:r w:rsidRPr="00D4729C">
        <w:rPr>
          <w:color w:val="000000"/>
          <w:sz w:val="28"/>
          <w:szCs w:val="28"/>
        </w:rPr>
        <w:t>Учреждение</w:t>
      </w:r>
      <w:r w:rsidRPr="00D4729C">
        <w:rPr>
          <w:sz w:val="28"/>
          <w:szCs w:val="28"/>
          <w:shd w:val="clear" w:color="auto" w:fill="FFFFFF"/>
          <w:lang w:eastAsia="ar-SA"/>
        </w:rPr>
        <w:t xml:space="preserve"> заключает и оплачивает муниципальные контракты, иные договоры, подлежащие исполнению за счет бюджетных средств, от имени муниципального образования в пределах доведенных </w:t>
      </w:r>
      <w:r w:rsidRPr="00D4729C">
        <w:rPr>
          <w:sz w:val="28"/>
          <w:szCs w:val="28"/>
        </w:rPr>
        <w:t xml:space="preserve">Образовательной организации </w:t>
      </w:r>
      <w:r w:rsidRPr="00D4729C">
        <w:rPr>
          <w:sz w:val="28"/>
          <w:szCs w:val="28"/>
          <w:shd w:val="clear" w:color="auto" w:fill="FFFFFF"/>
          <w:lang w:eastAsia="ar-SA"/>
        </w:rPr>
        <w:t>лимитов бюджетных обязательств, если иное не установлено действующим законодательством, и с учетом принятых и неисполненных обязательств.</w:t>
      </w:r>
    </w:p>
    <w:p w:rsidR="000F2FBA" w:rsidRPr="00D4729C" w:rsidRDefault="000F2FBA" w:rsidP="000F2FB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4.5. </w:t>
      </w:r>
      <w:r w:rsidRPr="00D4729C">
        <w:rPr>
          <w:color w:val="000000"/>
          <w:sz w:val="28"/>
          <w:szCs w:val="28"/>
        </w:rPr>
        <w:t>Учреждение</w:t>
      </w:r>
      <w:r w:rsidRPr="00D4729C">
        <w:rPr>
          <w:sz w:val="28"/>
          <w:szCs w:val="28"/>
          <w:lang w:eastAsia="ar-SA"/>
        </w:rPr>
        <w:t xml:space="preserve"> несет ответственность перед собственником за сохранность и эффективное использование закрепленного за ним имущества. </w:t>
      </w:r>
    </w:p>
    <w:p w:rsidR="000F2FBA" w:rsidRPr="00D4729C" w:rsidRDefault="000F2FBA" w:rsidP="000F2FBA">
      <w:pPr>
        <w:suppressAutoHyphens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4.6. </w:t>
      </w:r>
      <w:proofErr w:type="gramStart"/>
      <w:r w:rsidRPr="00D4729C">
        <w:rPr>
          <w:color w:val="000000"/>
          <w:sz w:val="28"/>
          <w:szCs w:val="28"/>
          <w:lang w:eastAsia="ar-SA"/>
        </w:rPr>
        <w:t>Контроль за</w:t>
      </w:r>
      <w:proofErr w:type="gramEnd"/>
      <w:r w:rsidRPr="00D4729C">
        <w:rPr>
          <w:color w:val="000000"/>
          <w:sz w:val="28"/>
          <w:szCs w:val="28"/>
          <w:lang w:eastAsia="ar-SA"/>
        </w:rPr>
        <w:t xml:space="preserve"> деятельностью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color w:val="000000"/>
          <w:sz w:val="28"/>
          <w:szCs w:val="28"/>
          <w:lang w:eastAsia="ar-SA"/>
        </w:rPr>
        <w:t xml:space="preserve"> осуществляет Учредитель.</w:t>
      </w:r>
    </w:p>
    <w:p w:rsidR="000F2FBA" w:rsidRPr="00D4729C" w:rsidRDefault="000F2FBA" w:rsidP="000F2FB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4.7. </w:t>
      </w:r>
      <w:proofErr w:type="gramStart"/>
      <w:r w:rsidRPr="00D4729C">
        <w:rPr>
          <w:sz w:val="28"/>
          <w:szCs w:val="28"/>
          <w:lang w:eastAsia="ar-SA"/>
        </w:rPr>
        <w:t>Контроль за</w:t>
      </w:r>
      <w:proofErr w:type="gramEnd"/>
      <w:r w:rsidRPr="00D4729C">
        <w:rPr>
          <w:sz w:val="28"/>
          <w:szCs w:val="28"/>
          <w:lang w:eastAsia="ar-SA"/>
        </w:rPr>
        <w:t xml:space="preserve"> использованием по назначению и за сохранностью имущества, находящегося в муниципальной собственности, переданного в оперативное управление </w:t>
      </w:r>
      <w:r w:rsidRPr="00D4729C">
        <w:rPr>
          <w:color w:val="000000"/>
          <w:sz w:val="28"/>
          <w:szCs w:val="28"/>
        </w:rPr>
        <w:t>Учреждению</w:t>
      </w:r>
      <w:r w:rsidRPr="00D4729C">
        <w:rPr>
          <w:sz w:val="28"/>
          <w:szCs w:val="28"/>
          <w:lang w:eastAsia="ar-SA"/>
        </w:rPr>
        <w:t>, осуществляется Собственником.</w:t>
      </w:r>
    </w:p>
    <w:p w:rsidR="000F2FBA" w:rsidRPr="00D4729C" w:rsidRDefault="000F2FBA" w:rsidP="000F2FB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4.8. Финансовые и материальные средства, закрепленные за </w:t>
      </w:r>
      <w:r w:rsidRPr="00D4729C">
        <w:rPr>
          <w:color w:val="000000"/>
          <w:sz w:val="28"/>
          <w:szCs w:val="28"/>
        </w:rPr>
        <w:t>Учреждением</w:t>
      </w:r>
      <w:r w:rsidRPr="00D4729C">
        <w:rPr>
          <w:sz w:val="28"/>
          <w:szCs w:val="28"/>
          <w:lang w:eastAsia="ar-SA"/>
        </w:rPr>
        <w:t>, используются ею в соответствии с настоящим Уставом и изъятию не подлежат, если иное не предусмотрено законодательством Российской Федерации и Челябинской области.</w:t>
      </w:r>
    </w:p>
    <w:p w:rsidR="000F2FBA" w:rsidRPr="00D4729C" w:rsidRDefault="000F2FBA" w:rsidP="000F2FB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Изъятие у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  <w:lang w:eastAsia="ar-SA"/>
        </w:rPr>
        <w:t xml:space="preserve"> излишнего, неиспользуемого или используемого не по назначению недвижимого имущества производится в установленном законодательством порядке. </w:t>
      </w:r>
    </w:p>
    <w:p w:rsidR="000F2FBA" w:rsidRPr="00D4729C" w:rsidRDefault="000F2FBA" w:rsidP="000F2FB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lastRenderedPageBreak/>
        <w:t xml:space="preserve">4.9.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  <w:lang w:eastAsia="ar-SA"/>
        </w:rPr>
        <w:t xml:space="preserve"> вправе привлекать дополнительные финансовые средства за счет следующих источников:</w:t>
      </w:r>
    </w:p>
    <w:p w:rsidR="000F2FBA" w:rsidRPr="00D4729C" w:rsidRDefault="000F2FBA" w:rsidP="000F2FB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- приносящей доход деятельности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  <w:lang w:eastAsia="ar-SA"/>
        </w:rPr>
        <w:t>;</w:t>
      </w:r>
    </w:p>
    <w:p w:rsidR="000F2FBA" w:rsidRPr="00D4729C" w:rsidRDefault="000F2FBA" w:rsidP="000F2FB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>- безвозмездных и безвозвратных перечислений, в том числе за счет добровольных пожертвований и целевых взносов физических и (или) юридических лиц;</w:t>
      </w:r>
    </w:p>
    <w:p w:rsidR="000F2FBA" w:rsidRPr="00D4729C" w:rsidRDefault="000F2FBA" w:rsidP="000F2FB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>- оказания населению, предприятиям, учреждениям и организациям платных дополнительных образовательных услуг.</w:t>
      </w:r>
    </w:p>
    <w:p w:rsidR="000F2FBA" w:rsidRPr="00D4729C" w:rsidRDefault="000F2FBA" w:rsidP="000F2FBA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4.10. </w:t>
      </w:r>
      <w:r w:rsidRPr="00D4729C">
        <w:rPr>
          <w:color w:val="000000"/>
          <w:sz w:val="28"/>
          <w:szCs w:val="28"/>
        </w:rPr>
        <w:t>Учреждения</w:t>
      </w:r>
      <w:r w:rsidRPr="00D4729C">
        <w:rPr>
          <w:sz w:val="28"/>
          <w:szCs w:val="28"/>
          <w:lang w:eastAsia="ar-SA"/>
        </w:rPr>
        <w:t xml:space="preserve"> вправе выступать в качестве арендатора и арендодателя имущества. Сдача в аренду имущества, закрепленного за ним, осуществляется в порядке, предусмотренном действующим законодательством.</w:t>
      </w:r>
    </w:p>
    <w:p w:rsidR="000F2FBA" w:rsidRPr="00D4729C" w:rsidRDefault="000F2FBA" w:rsidP="000F2FB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4.11. </w:t>
      </w:r>
      <w:r w:rsidRPr="00D4729C">
        <w:rPr>
          <w:color w:val="000000"/>
          <w:sz w:val="28"/>
          <w:szCs w:val="28"/>
        </w:rPr>
        <w:t xml:space="preserve">Учреждение </w:t>
      </w:r>
      <w:r w:rsidRPr="00D4729C">
        <w:rPr>
          <w:sz w:val="28"/>
          <w:szCs w:val="28"/>
        </w:rPr>
        <w:t>не</w:t>
      </w:r>
      <w:r w:rsidRPr="00D4729C">
        <w:rPr>
          <w:sz w:val="28"/>
          <w:szCs w:val="28"/>
          <w:lang w:eastAsia="ar-SA"/>
        </w:rPr>
        <w:t xml:space="preserve"> вправе отчуждать либо иным способом распоряжаться имуществом без согласия собственника имущества.</w:t>
      </w:r>
    </w:p>
    <w:p w:rsidR="000F2FBA" w:rsidRPr="00D4729C" w:rsidRDefault="000F2FBA" w:rsidP="000F2FBA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4.12. </w:t>
      </w:r>
      <w:r w:rsidRPr="00D4729C">
        <w:rPr>
          <w:color w:val="000000"/>
          <w:sz w:val="28"/>
          <w:szCs w:val="28"/>
        </w:rPr>
        <w:t>Учреждение</w:t>
      </w:r>
      <w:r w:rsidRPr="00D4729C">
        <w:rPr>
          <w:bCs/>
          <w:sz w:val="28"/>
          <w:szCs w:val="28"/>
          <w:lang w:eastAsia="ar-SA"/>
        </w:rPr>
        <w:t xml:space="preserve"> не вправе:</w:t>
      </w:r>
    </w:p>
    <w:p w:rsidR="000F2FBA" w:rsidRPr="00D4729C" w:rsidRDefault="000F2FBA" w:rsidP="000F2FBA">
      <w:pPr>
        <w:tabs>
          <w:tab w:val="left" w:pos="5954"/>
        </w:tabs>
        <w:suppressAutoHyphens/>
        <w:autoSpaceDE w:val="0"/>
        <w:ind w:firstLine="567"/>
        <w:jc w:val="both"/>
        <w:rPr>
          <w:sz w:val="28"/>
          <w:szCs w:val="28"/>
          <w:shd w:val="clear" w:color="auto" w:fill="FF0000"/>
          <w:lang w:eastAsia="ar-SA"/>
        </w:rPr>
      </w:pPr>
      <w:r w:rsidRPr="00D4729C">
        <w:rPr>
          <w:bCs/>
          <w:sz w:val="28"/>
          <w:szCs w:val="28"/>
          <w:lang w:eastAsia="ar-SA"/>
        </w:rPr>
        <w:t xml:space="preserve">     п</w:t>
      </w:r>
      <w:r w:rsidRPr="00D4729C">
        <w:rPr>
          <w:sz w:val="28"/>
          <w:szCs w:val="28"/>
          <w:shd w:val="clear" w:color="auto" w:fill="FFFFFF"/>
          <w:lang w:eastAsia="ar-SA"/>
        </w:rPr>
        <w:t>редоставлять и получать кредиты (займы), приобретать ценные бумаги в соответствии с действующим законодательством;</w:t>
      </w:r>
    </w:p>
    <w:p w:rsidR="000F2FBA" w:rsidRPr="00D4729C" w:rsidRDefault="000F2FBA" w:rsidP="000F2FBA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ar-SA"/>
        </w:rPr>
      </w:pPr>
      <w:r w:rsidRPr="00D4729C">
        <w:rPr>
          <w:sz w:val="28"/>
          <w:szCs w:val="28"/>
          <w:lang w:eastAsia="ar-SA"/>
        </w:rPr>
        <w:t xml:space="preserve"> совершать сделки, возможными последствиями которых является отчуждение или обременение имущества, закрепленного за </w:t>
      </w:r>
      <w:r w:rsidRPr="00D4729C">
        <w:rPr>
          <w:color w:val="000000"/>
          <w:sz w:val="28"/>
          <w:szCs w:val="28"/>
        </w:rPr>
        <w:t>Учреждением</w:t>
      </w:r>
      <w:r w:rsidRPr="00D4729C">
        <w:rPr>
          <w:sz w:val="28"/>
          <w:szCs w:val="28"/>
          <w:lang w:eastAsia="ar-SA"/>
        </w:rPr>
        <w:t>, или имущества, приобретенного за счет средств, выделенных собственником, за исключением случаев, если совершение таких сделок допускается федеральными законами.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709"/>
          <w:tab w:val="left" w:pos="851"/>
        </w:tabs>
        <w:spacing w:line="240" w:lineRule="atLeast"/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 xml:space="preserve">4.13. Учреждение самостоятельно в осуществлении финансово-экономической деятельности, в том числе по распоряжению средствами, полученными от оказания платных образовательных услуг, дополнительных платных услуг, договоров аренды имущества в соответствии с уставными целями Учреждения. 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709"/>
          <w:tab w:val="left" w:pos="851"/>
        </w:tabs>
        <w:spacing w:line="240" w:lineRule="atLeast"/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>4.14. Учреждение вправе выступать муниципальным заказчиком при размещении заказов на поставки товаров, выполнение работ, оказание услуг за счет бюджетных средств и внебюджетных источников финансирования.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709"/>
          <w:tab w:val="left" w:pos="851"/>
        </w:tabs>
        <w:spacing w:line="240" w:lineRule="atLeast"/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>4.15. Учреждение обязано согласовывать с Учредителем: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709"/>
          <w:tab w:val="left" w:pos="851"/>
        </w:tabs>
        <w:spacing w:line="240" w:lineRule="atLeast"/>
        <w:jc w:val="both"/>
        <w:outlineLvl w:val="0"/>
        <w:rPr>
          <w:sz w:val="28"/>
          <w:szCs w:val="28"/>
        </w:rPr>
      </w:pPr>
      <w:r w:rsidRPr="00D4729C">
        <w:rPr>
          <w:sz w:val="28"/>
          <w:szCs w:val="28"/>
        </w:rPr>
        <w:tab/>
        <w:t>- совершение Учреждением крупных сделок.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709"/>
          <w:tab w:val="left" w:pos="851"/>
        </w:tabs>
        <w:spacing w:line="240" w:lineRule="atLeast"/>
        <w:jc w:val="both"/>
        <w:rPr>
          <w:sz w:val="28"/>
          <w:szCs w:val="28"/>
        </w:rPr>
      </w:pPr>
      <w:proofErr w:type="gramStart"/>
      <w:r w:rsidRPr="00D4729C">
        <w:rPr>
          <w:sz w:val="28"/>
          <w:szCs w:val="28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Учреждение вправе распоряжаться самостоятельно), а так 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учреждения, определяемой по</w:t>
      </w:r>
      <w:proofErr w:type="gramEnd"/>
      <w:r w:rsidRPr="00D4729C">
        <w:rPr>
          <w:sz w:val="28"/>
          <w:szCs w:val="28"/>
        </w:rPr>
        <w:t xml:space="preserve"> данным его бюджетной отчетности на последнюю отчетную дату.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709"/>
          <w:tab w:val="left" w:pos="851"/>
        </w:tabs>
        <w:spacing w:line="240" w:lineRule="atLeast"/>
        <w:jc w:val="both"/>
        <w:outlineLvl w:val="0"/>
        <w:rPr>
          <w:sz w:val="28"/>
          <w:szCs w:val="28"/>
        </w:rPr>
      </w:pPr>
      <w:r w:rsidRPr="00D4729C">
        <w:rPr>
          <w:sz w:val="28"/>
          <w:szCs w:val="28"/>
        </w:rPr>
        <w:tab/>
        <w:t>- совершение Учреждением сделок, в совершении которых имеется заинтересованность.</w:t>
      </w:r>
    </w:p>
    <w:p w:rsidR="000F2FBA" w:rsidRPr="00D4729C" w:rsidRDefault="000F2FBA" w:rsidP="000F2FBA">
      <w:pPr>
        <w:widowControl w:val="0"/>
        <w:shd w:val="clear" w:color="auto" w:fill="FFFFFF"/>
        <w:tabs>
          <w:tab w:val="left" w:pos="709"/>
          <w:tab w:val="left" w:pos="851"/>
        </w:tabs>
        <w:spacing w:line="240" w:lineRule="atLeast"/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 xml:space="preserve">4.16. </w:t>
      </w:r>
      <w:proofErr w:type="gramStart"/>
      <w:r w:rsidRPr="00D4729C">
        <w:rPr>
          <w:sz w:val="28"/>
          <w:szCs w:val="28"/>
        </w:rPr>
        <w:t xml:space="preserve">Учреждение обязано согласовывать с Собственником передачу Учреждением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</w:t>
      </w:r>
      <w:r w:rsidRPr="00D4729C">
        <w:rPr>
          <w:sz w:val="28"/>
          <w:szCs w:val="28"/>
        </w:rPr>
        <w:lastRenderedPageBreak/>
        <w:t>имущества, закрепленного за Учреждением Собственником или приобретенного Учреждением за счет средств, выделенных ему Учредителем на приобретение такого имущества, а также недвижимого имущества.</w:t>
      </w:r>
      <w:proofErr w:type="gramEnd"/>
    </w:p>
    <w:p w:rsidR="000F2FBA" w:rsidRPr="00D4729C" w:rsidRDefault="000F2FBA" w:rsidP="000F2FBA">
      <w:pPr>
        <w:tabs>
          <w:tab w:val="left" w:pos="0"/>
          <w:tab w:val="left" w:pos="1785"/>
        </w:tabs>
        <w:ind w:firstLine="567"/>
        <w:jc w:val="both"/>
        <w:rPr>
          <w:sz w:val="28"/>
          <w:szCs w:val="28"/>
        </w:rPr>
      </w:pPr>
    </w:p>
    <w:p w:rsidR="000F2FBA" w:rsidRPr="00D4729C" w:rsidRDefault="000F2FBA" w:rsidP="000F2FBA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D4729C">
        <w:rPr>
          <w:b/>
          <w:bCs/>
          <w:color w:val="000000"/>
          <w:sz w:val="28"/>
          <w:szCs w:val="28"/>
        </w:rPr>
        <w:t xml:space="preserve">5. Порядок реорганизации и ликвидации </w:t>
      </w:r>
      <w:r w:rsidRPr="00D4729C">
        <w:rPr>
          <w:b/>
          <w:sz w:val="28"/>
          <w:szCs w:val="28"/>
        </w:rPr>
        <w:t>образовательной организации</w:t>
      </w:r>
    </w:p>
    <w:p w:rsidR="000F2FBA" w:rsidRPr="00D4729C" w:rsidRDefault="000F2FBA" w:rsidP="000F2FBA">
      <w:pPr>
        <w:shd w:val="clear" w:color="auto" w:fill="FFFFFF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 xml:space="preserve"> </w:t>
      </w:r>
      <w:r w:rsidRPr="00D4729C">
        <w:rPr>
          <w:color w:val="000000"/>
          <w:sz w:val="28"/>
          <w:szCs w:val="28"/>
        </w:rPr>
        <w:tab/>
        <w:t xml:space="preserve">5.1.Изменение типа, реорганизация и ликвидация </w:t>
      </w:r>
      <w:r w:rsidRPr="00D4729C">
        <w:rPr>
          <w:sz w:val="28"/>
          <w:szCs w:val="28"/>
        </w:rPr>
        <w:t>образовательной организации</w:t>
      </w:r>
      <w:r w:rsidRPr="00D4729C">
        <w:rPr>
          <w:color w:val="000000"/>
          <w:sz w:val="28"/>
          <w:szCs w:val="28"/>
        </w:rPr>
        <w:t xml:space="preserve"> осуществляются в порядке, установленном действующим законодательством Российской Федерации.</w:t>
      </w:r>
    </w:p>
    <w:p w:rsidR="000F2FBA" w:rsidRPr="00D4729C" w:rsidRDefault="000F2FBA" w:rsidP="000F2FBA">
      <w:pPr>
        <w:tabs>
          <w:tab w:val="left" w:pos="0"/>
        </w:tabs>
        <w:autoSpaceDE w:val="0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ab/>
        <w:t>5.2</w:t>
      </w:r>
      <w:r w:rsidRPr="00D4729C">
        <w:rPr>
          <w:sz w:val="28"/>
          <w:szCs w:val="28"/>
        </w:rPr>
        <w:t xml:space="preserve">. </w:t>
      </w:r>
      <w:r w:rsidRPr="00D4729C">
        <w:rPr>
          <w:color w:val="000000"/>
          <w:sz w:val="28"/>
          <w:szCs w:val="28"/>
        </w:rPr>
        <w:t>Ликвидация о</w:t>
      </w:r>
      <w:r w:rsidRPr="00D4729C">
        <w:rPr>
          <w:sz w:val="28"/>
          <w:szCs w:val="28"/>
        </w:rPr>
        <w:t>бразовательной организации</w:t>
      </w:r>
      <w:r w:rsidRPr="00D4729C">
        <w:rPr>
          <w:color w:val="000000"/>
          <w:sz w:val="28"/>
          <w:szCs w:val="28"/>
        </w:rPr>
        <w:t xml:space="preserve"> осуществляется:</w:t>
      </w:r>
    </w:p>
    <w:p w:rsidR="000F2FBA" w:rsidRPr="00D4729C" w:rsidRDefault="000F2FBA" w:rsidP="000F2FBA">
      <w:pPr>
        <w:shd w:val="clear" w:color="auto" w:fill="FFFFFF"/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>- по решению Учредителя;</w:t>
      </w:r>
    </w:p>
    <w:p w:rsidR="000F2FBA" w:rsidRPr="00D4729C" w:rsidRDefault="000F2FBA" w:rsidP="000F2FBA">
      <w:pPr>
        <w:shd w:val="clear" w:color="auto" w:fill="FFFFFF"/>
        <w:tabs>
          <w:tab w:val="left" w:pos="993"/>
        </w:tabs>
        <w:suppressAutoHyphens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 xml:space="preserve">- по решению суда, в случаях, установленных действующим законодательством. Принятие решения о ликвидации и проведении ликвидации </w:t>
      </w:r>
      <w:r w:rsidRPr="00D4729C">
        <w:rPr>
          <w:sz w:val="28"/>
          <w:szCs w:val="28"/>
        </w:rPr>
        <w:t>образовательной организации</w:t>
      </w:r>
      <w:r w:rsidRPr="00D4729C">
        <w:rPr>
          <w:color w:val="000000"/>
          <w:sz w:val="28"/>
          <w:szCs w:val="28"/>
        </w:rPr>
        <w:t xml:space="preserve"> осуществляются в порядке, установленном действующим законодательством.</w:t>
      </w:r>
    </w:p>
    <w:p w:rsidR="000F2FBA" w:rsidRPr="00D4729C" w:rsidRDefault="000F2FBA" w:rsidP="000F2FBA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ab/>
        <w:t xml:space="preserve">      5.3</w:t>
      </w:r>
      <w:bookmarkStart w:id="1" w:name="p1209"/>
      <w:bookmarkEnd w:id="1"/>
      <w:r w:rsidRPr="00D4729C">
        <w:rPr>
          <w:color w:val="000000"/>
          <w:sz w:val="28"/>
          <w:szCs w:val="28"/>
        </w:rPr>
        <w:t xml:space="preserve">.Имущество </w:t>
      </w:r>
      <w:r w:rsidRPr="00D4729C">
        <w:rPr>
          <w:sz w:val="28"/>
          <w:szCs w:val="28"/>
        </w:rPr>
        <w:t>образовательной организации</w:t>
      </w:r>
      <w:r w:rsidRPr="00D4729C">
        <w:rPr>
          <w:color w:val="000000"/>
          <w:sz w:val="28"/>
          <w:szCs w:val="28"/>
        </w:rPr>
        <w:t xml:space="preserve">, оставшееся после удовлетворения потребностей кредиторов,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ликвидируемой </w:t>
      </w:r>
      <w:r w:rsidRPr="00D4729C">
        <w:rPr>
          <w:sz w:val="28"/>
          <w:szCs w:val="28"/>
        </w:rPr>
        <w:t>образовательной организации</w:t>
      </w:r>
      <w:r w:rsidRPr="00D4729C">
        <w:rPr>
          <w:color w:val="000000"/>
          <w:sz w:val="28"/>
          <w:szCs w:val="28"/>
        </w:rPr>
        <w:t xml:space="preserve">, передается ликвидационной комиссией Собственнику. </w:t>
      </w:r>
    </w:p>
    <w:p w:rsidR="000F2FBA" w:rsidRPr="00D4729C" w:rsidRDefault="000F2FBA" w:rsidP="000F2FBA">
      <w:pPr>
        <w:shd w:val="clear" w:color="auto" w:fill="FFFFFF"/>
        <w:tabs>
          <w:tab w:val="left" w:pos="0"/>
          <w:tab w:val="left" w:pos="142"/>
          <w:tab w:val="left" w:pos="284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D4729C">
        <w:rPr>
          <w:color w:val="000000"/>
          <w:sz w:val="28"/>
          <w:szCs w:val="28"/>
        </w:rPr>
        <w:t xml:space="preserve">5.4.Условия и порядок прекращения деятельности </w:t>
      </w:r>
      <w:r w:rsidRPr="00D4729C">
        <w:rPr>
          <w:sz w:val="28"/>
          <w:szCs w:val="28"/>
        </w:rPr>
        <w:t>образовательной организации</w:t>
      </w:r>
      <w:r w:rsidRPr="00D4729C">
        <w:rPr>
          <w:color w:val="000000"/>
          <w:sz w:val="28"/>
          <w:szCs w:val="28"/>
        </w:rPr>
        <w:t>, не предусмотренные настоящим Уставом, регулируются действующим законодательством Российской Федерации.</w:t>
      </w:r>
    </w:p>
    <w:p w:rsidR="000F2FBA" w:rsidRPr="00D4729C" w:rsidRDefault="000F2FBA" w:rsidP="000F2FBA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0F2FBA" w:rsidRPr="00D4729C" w:rsidRDefault="000F2FBA" w:rsidP="000F2FBA">
      <w:pPr>
        <w:shd w:val="clear" w:color="auto" w:fill="FFFFFF"/>
        <w:jc w:val="both"/>
        <w:rPr>
          <w:b/>
          <w:sz w:val="28"/>
          <w:szCs w:val="28"/>
        </w:rPr>
      </w:pPr>
      <w:r w:rsidRPr="00D4729C">
        <w:rPr>
          <w:b/>
          <w:bCs/>
          <w:color w:val="000000"/>
          <w:sz w:val="28"/>
          <w:szCs w:val="28"/>
        </w:rPr>
        <w:t xml:space="preserve">                 6. Локальные нормативные акты </w:t>
      </w:r>
      <w:r w:rsidRPr="00D4729C">
        <w:rPr>
          <w:b/>
          <w:sz w:val="28"/>
          <w:szCs w:val="28"/>
        </w:rPr>
        <w:t>образовательной организации</w:t>
      </w:r>
    </w:p>
    <w:p w:rsidR="000F2FBA" w:rsidRPr="00D4729C" w:rsidRDefault="000F2FBA" w:rsidP="000F2FBA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 6.1.Деятельность образовательной организации регламентируется нормативными правовыми актами, настоящим Уставом и принимаемыми в соответствии с ним иными локальными нормативными актами.</w:t>
      </w:r>
    </w:p>
    <w:p w:rsidR="000F2FBA" w:rsidRPr="00D4729C" w:rsidRDefault="000F2FBA" w:rsidP="000F2FBA">
      <w:pPr>
        <w:jc w:val="both"/>
        <w:rPr>
          <w:sz w:val="28"/>
          <w:szCs w:val="28"/>
        </w:rPr>
      </w:pPr>
      <w:r w:rsidRPr="00D4729C">
        <w:rPr>
          <w:sz w:val="28"/>
          <w:szCs w:val="28"/>
        </w:rPr>
        <w:tab/>
        <w:t>6.2. Локальные нормативные акты образовательной организации не могут противоречить действующему законодательству и  настоящему Уставу.</w:t>
      </w:r>
    </w:p>
    <w:p w:rsidR="000F2FBA" w:rsidRPr="00D4729C" w:rsidRDefault="000F2FBA" w:rsidP="000F2FBA">
      <w:pPr>
        <w:tabs>
          <w:tab w:val="left" w:pos="0"/>
          <w:tab w:val="left" w:pos="709"/>
          <w:tab w:val="left" w:pos="1134"/>
        </w:tabs>
        <w:spacing w:line="240" w:lineRule="atLeast"/>
        <w:ind w:firstLine="70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6.3. Для обеспечения уставной деятельности образовательная организация может издавать следующие виды локальных нормативных актов: положения, декларации, правила, инструкции, программы, графики, штатное расписание, расписание занятий, приказы и распоряжения, решения органов управления образовательной организации. </w:t>
      </w:r>
    </w:p>
    <w:p w:rsidR="000F2FBA" w:rsidRPr="00D4729C" w:rsidRDefault="000F2FBA" w:rsidP="000F2FBA">
      <w:pPr>
        <w:tabs>
          <w:tab w:val="left" w:pos="0"/>
          <w:tab w:val="left" w:pos="709"/>
          <w:tab w:val="left" w:pos="1134"/>
        </w:tabs>
        <w:spacing w:line="240" w:lineRule="atLeast"/>
        <w:ind w:firstLine="700"/>
        <w:jc w:val="both"/>
        <w:rPr>
          <w:sz w:val="28"/>
          <w:szCs w:val="28"/>
        </w:rPr>
      </w:pPr>
      <w:proofErr w:type="gramStart"/>
      <w:r w:rsidRPr="00D4729C">
        <w:rPr>
          <w:sz w:val="28"/>
          <w:szCs w:val="28"/>
        </w:rPr>
        <w:t>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воспитанников, режим занятий обучающихся, воспитанников,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воспитанников, порядок оформления возникновения, приостановления и прекращения отношений между образовательной организацией и обучающимися и (или</w:t>
      </w:r>
      <w:proofErr w:type="gramEnd"/>
      <w:r w:rsidRPr="00D4729C">
        <w:rPr>
          <w:sz w:val="28"/>
          <w:szCs w:val="28"/>
        </w:rPr>
        <w:t xml:space="preserve">) родителями </w:t>
      </w:r>
      <w:hyperlink r:id="rId8" w:history="1">
        <w:r w:rsidRPr="00D4729C">
          <w:rPr>
            <w:sz w:val="28"/>
            <w:szCs w:val="28"/>
          </w:rPr>
          <w:t>(законными представителями)</w:t>
        </w:r>
      </w:hyperlink>
      <w:r w:rsidRPr="00D4729C">
        <w:rPr>
          <w:sz w:val="28"/>
          <w:szCs w:val="28"/>
        </w:rPr>
        <w:t xml:space="preserve"> несовершеннолетних обучающихся, воспитанников.</w:t>
      </w:r>
    </w:p>
    <w:p w:rsidR="000F2FBA" w:rsidRPr="00D4729C" w:rsidRDefault="000F2FBA" w:rsidP="000F2FBA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6.4.Порядок принятия локальных нормативных актов образовательной организации, содержащих нормы, регулирующие образовательные отношения. </w:t>
      </w:r>
    </w:p>
    <w:p w:rsidR="000F2FBA" w:rsidRPr="00D4729C" w:rsidRDefault="000F2FBA" w:rsidP="000F2FBA">
      <w:pPr>
        <w:tabs>
          <w:tab w:val="left" w:pos="0"/>
          <w:tab w:val="left" w:pos="1785"/>
        </w:tabs>
        <w:ind w:firstLine="567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Образовательная организация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</w:t>
      </w:r>
    </w:p>
    <w:p w:rsidR="000F2FBA" w:rsidRPr="00D4729C" w:rsidRDefault="000F2FBA" w:rsidP="000F2FBA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Локальные нормативные акты образовательной организации утверждаются директором в порядке и на условиях, установленных настоящим Уставом.</w:t>
      </w:r>
    </w:p>
    <w:p w:rsidR="000F2FBA" w:rsidRPr="00D4729C" w:rsidRDefault="000F2FBA" w:rsidP="000F2FBA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В случаях, если настоящим Уставом предусмотрено согласование локальных нормативных актов каким-либо коллегиальным органом управления, то сначала осуществляется согласование локального нормативного акта коллегиальным органом управления, а затем его утверждение директором. </w:t>
      </w:r>
    </w:p>
    <w:p w:rsidR="000F2FBA" w:rsidRPr="00D4729C" w:rsidRDefault="000F2FBA" w:rsidP="000F2FBA">
      <w:pPr>
        <w:tabs>
          <w:tab w:val="left" w:pos="709"/>
        </w:tabs>
        <w:ind w:firstLine="700"/>
        <w:jc w:val="both"/>
        <w:rPr>
          <w:sz w:val="28"/>
          <w:szCs w:val="28"/>
        </w:rPr>
      </w:pPr>
      <w:proofErr w:type="gramStart"/>
      <w:r w:rsidRPr="00D4729C">
        <w:rPr>
          <w:sz w:val="28"/>
          <w:szCs w:val="28"/>
        </w:rPr>
        <w:t>6.5.При принятии локальных нормативных актов, затрагивающих права и законные интересы обучающихся, воспитанников, родителей (законных представителей) или работников, в целях учета их мнения руководитель образовательной организации или председатель коллегиального органа управления перед принятием решения направляет проект локального нормативного акта и обоснование по нему в представительный орган обучающихся, родителей (законных представителей) несовершеннолетних обучающихся, воспитанников, работников (при наличии таких органов).</w:t>
      </w:r>
      <w:proofErr w:type="gramEnd"/>
    </w:p>
    <w:p w:rsidR="000F2FBA" w:rsidRPr="00D4729C" w:rsidRDefault="000F2FBA" w:rsidP="000F2FBA">
      <w:pPr>
        <w:tabs>
          <w:tab w:val="left" w:pos="709"/>
        </w:tabs>
        <w:ind w:firstLine="70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>Представительный орган не позднее пяти рабочих дней со дня получения проекта указанного локального нормативного акта направляет заявителю мотивированное мнение по проекту в письменной форме.</w:t>
      </w:r>
    </w:p>
    <w:p w:rsidR="000F2FBA" w:rsidRPr="00D4729C" w:rsidRDefault="000F2FBA" w:rsidP="000F2FBA">
      <w:pPr>
        <w:tabs>
          <w:tab w:val="left" w:pos="0"/>
          <w:tab w:val="left" w:pos="709"/>
          <w:tab w:val="left" w:pos="1134"/>
        </w:tabs>
        <w:spacing w:line="240" w:lineRule="atLeast"/>
        <w:ind w:firstLine="700"/>
        <w:jc w:val="both"/>
        <w:rPr>
          <w:sz w:val="28"/>
          <w:szCs w:val="28"/>
        </w:rPr>
      </w:pPr>
      <w:r w:rsidRPr="00D4729C">
        <w:rPr>
          <w:sz w:val="28"/>
          <w:szCs w:val="28"/>
        </w:rPr>
        <w:t xml:space="preserve">6.6.Образовательная организация обязана ознакомить поступающего и (или) его родителей (законных представителей) с Уставом, с лицензией на осуществление образовательной деятельности, 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воспитанников. 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D4729C">
        <w:rPr>
          <w:rFonts w:eastAsiaTheme="minorEastAsia"/>
          <w:b/>
          <w:bCs/>
          <w:sz w:val="28"/>
          <w:szCs w:val="28"/>
        </w:rPr>
        <w:t>7. Заключительные положения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7.1.Изменения  в настоящий Устав вносятся путем их утверждения Учредителем по согласованию с Собственником имущества.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D4729C">
        <w:rPr>
          <w:rFonts w:eastAsiaTheme="minorEastAsia"/>
          <w:sz w:val="28"/>
          <w:szCs w:val="28"/>
        </w:rPr>
        <w:t>7.2. Изменения в Устав вступают в силу после их государственной регистрации в порядке, установленном законодательством Российской Федерации.</w:t>
      </w:r>
    </w:p>
    <w:p w:rsidR="000F2FBA" w:rsidRPr="00D4729C" w:rsidRDefault="000F2FBA" w:rsidP="000F2FBA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0F2FBA" w:rsidRPr="00D4729C" w:rsidRDefault="000F2FBA" w:rsidP="000F2FBA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EastAsia"/>
          <w:b/>
          <w:bCs/>
          <w:sz w:val="28"/>
          <w:szCs w:val="28"/>
        </w:rPr>
      </w:pPr>
    </w:p>
    <w:p w:rsidR="000F2FBA" w:rsidRPr="00D4729C" w:rsidRDefault="000F2FBA" w:rsidP="000F2FBA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EastAsia"/>
          <w:sz w:val="28"/>
          <w:szCs w:val="28"/>
        </w:rPr>
      </w:pPr>
    </w:p>
    <w:p w:rsidR="000F2FBA" w:rsidRPr="00D4729C" w:rsidRDefault="000F2FBA" w:rsidP="000F2FBA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EastAsia"/>
          <w:sz w:val="28"/>
          <w:szCs w:val="28"/>
        </w:rPr>
      </w:pPr>
    </w:p>
    <w:p w:rsidR="004B08AC" w:rsidRDefault="000F2FBA" w:rsidP="000F2FBA">
      <w:pPr>
        <w:ind w:right="-1"/>
        <w:jc w:val="center"/>
      </w:pPr>
      <w:r w:rsidRPr="00D4729C">
        <w:rPr>
          <w:b/>
          <w:noProof/>
          <w:sz w:val="26"/>
          <w:szCs w:val="20"/>
        </w:rPr>
        <w:t xml:space="preserve">     </w:t>
      </w:r>
      <w:r>
        <w:rPr>
          <w:b/>
          <w:noProof/>
          <w:sz w:val="26"/>
          <w:szCs w:val="20"/>
        </w:rPr>
        <w:t xml:space="preserve">                     </w:t>
      </w:r>
    </w:p>
    <w:sectPr w:rsidR="004B08AC" w:rsidSect="000F2F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BA"/>
    <w:rsid w:val="000F2FBA"/>
    <w:rsid w:val="004031C7"/>
    <w:rsid w:val="004B08AC"/>
    <w:rsid w:val="007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F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2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2F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1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F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2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2F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031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1BBF4DBE1724416DC8CD6599DFC01334317A2D572FB958CBF183355BA95A501C57BAFCB1EA9tFY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153ACE0E381C8DE76F175A0BC8E24B2A16C031086638FDDF06C29316800F79F15D50222EABEA7g7m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4AFFE18685715C66947EF5DB3A522E5369EA2D1061CF27AE8F297B1l2c5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6895</Words>
  <Characters>39308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3</cp:revision>
  <dcterms:created xsi:type="dcterms:W3CDTF">2017-12-11T04:32:00Z</dcterms:created>
  <dcterms:modified xsi:type="dcterms:W3CDTF">2017-12-11T04:37:00Z</dcterms:modified>
</cp:coreProperties>
</file>