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EE20374" wp14:editId="2FAB51A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A0852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от </w:t>
      </w:r>
      <w:r w:rsidR="005B21C8">
        <w:rPr>
          <w:sz w:val="28"/>
          <w:szCs w:val="28"/>
        </w:rPr>
        <w:t>02.05</w:t>
      </w:r>
      <w:bookmarkStart w:id="0" w:name="_GoBack"/>
      <w:bookmarkEnd w:id="0"/>
      <w:r w:rsidRPr="00D02D0B">
        <w:rPr>
          <w:sz w:val="28"/>
          <w:szCs w:val="28"/>
        </w:rPr>
        <w:t xml:space="preserve">_2017г. </w:t>
      </w:r>
      <w:r w:rsidRPr="00D02D0B">
        <w:rPr>
          <w:sz w:val="28"/>
          <w:szCs w:val="28"/>
          <w:lang w:val="en-US"/>
        </w:rPr>
        <w:t>N</w:t>
      </w:r>
      <w:r w:rsidRPr="002A0852">
        <w:rPr>
          <w:sz w:val="28"/>
          <w:szCs w:val="28"/>
        </w:rPr>
        <w:t>_</w:t>
      </w:r>
      <w:r w:rsidR="005B21C8">
        <w:rPr>
          <w:sz w:val="28"/>
          <w:szCs w:val="28"/>
        </w:rPr>
        <w:t>1038</w:t>
      </w:r>
      <w:r w:rsidRPr="002A0852">
        <w:rPr>
          <w:sz w:val="28"/>
          <w:szCs w:val="28"/>
        </w:rPr>
        <w:t>_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BD727E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6B08CD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Pr="003803B9" w:rsidRDefault="00A2522F" w:rsidP="003803B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</w:t>
      </w:r>
      <w:r w:rsidR="003803B9">
        <w:rPr>
          <w:rFonts w:eastAsiaTheme="minorHAnsi"/>
          <w:sz w:val="28"/>
          <w:szCs w:val="28"/>
          <w:lang w:eastAsia="en-US"/>
        </w:rPr>
        <w:t>вы</w:t>
      </w:r>
      <w:r w:rsidRPr="00D02D0B">
        <w:rPr>
          <w:rFonts w:eastAsiaTheme="minorHAnsi"/>
          <w:sz w:val="28"/>
          <w:szCs w:val="28"/>
          <w:lang w:eastAsia="en-US"/>
        </w:rPr>
        <w:t xml:space="preserve">полнения настоящего постановления возложить на </w:t>
      </w:r>
      <w:r w:rsidR="003803B9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D02D0B">
        <w:rPr>
          <w:rFonts w:eastAsiaTheme="minorHAnsi"/>
          <w:sz w:val="28"/>
          <w:szCs w:val="28"/>
          <w:lang w:eastAsia="en-US"/>
        </w:rPr>
        <w:t>заместителя Главы муниципального района</w:t>
      </w:r>
      <w:r w:rsidR="003803B9">
        <w:rPr>
          <w:rFonts w:eastAsiaTheme="minorHAnsi"/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Р.Я. </w:t>
      </w:r>
      <w:proofErr w:type="spellStart"/>
      <w:r w:rsidR="003803B9">
        <w:rPr>
          <w:rFonts w:eastAsiaTheme="minorHAnsi"/>
          <w:sz w:val="28"/>
          <w:szCs w:val="28"/>
          <w:lang w:eastAsia="en-US"/>
        </w:rPr>
        <w:t>Мухарамова</w:t>
      </w:r>
      <w:proofErr w:type="spellEnd"/>
      <w:r w:rsidRPr="003803B9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Глава района                                                                                          </w:t>
      </w:r>
      <w:r w:rsidR="007908C0">
        <w:rPr>
          <w:rFonts w:eastAsiaTheme="minorHAnsi"/>
          <w:sz w:val="28"/>
          <w:szCs w:val="28"/>
          <w:lang w:eastAsia="en-US"/>
        </w:rPr>
        <w:t xml:space="preserve">  </w:t>
      </w:r>
      <w:r w:rsidRPr="00D02D0B">
        <w:rPr>
          <w:rFonts w:eastAsiaTheme="minorHAnsi"/>
          <w:sz w:val="28"/>
          <w:szCs w:val="28"/>
          <w:lang w:eastAsia="en-US"/>
        </w:rPr>
        <w:t>С.Н. Аминов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1ED0" w:rsidRPr="00D02D0B" w:rsidRDefault="00850B1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</w:t>
      </w:r>
      <w:r w:rsidR="003803B9">
        <w:rPr>
          <w:rFonts w:eastAsiaTheme="minorHAnsi"/>
          <w:sz w:val="28"/>
          <w:szCs w:val="28"/>
          <w:lang w:eastAsia="en-US"/>
        </w:rPr>
        <w:t xml:space="preserve">     </w:t>
      </w:r>
      <w:r w:rsidR="00791ED0" w:rsidRPr="00D02D0B">
        <w:rPr>
          <w:rFonts w:eastAsiaTheme="minorHAnsi"/>
          <w:sz w:val="28"/>
          <w:szCs w:val="28"/>
          <w:lang w:eastAsia="en-US"/>
        </w:rPr>
        <w:t>Приложение №</w:t>
      </w:r>
      <w:r w:rsidR="003803B9">
        <w:rPr>
          <w:rFonts w:eastAsiaTheme="minorHAnsi"/>
          <w:sz w:val="28"/>
          <w:szCs w:val="28"/>
          <w:lang w:eastAsia="en-US"/>
        </w:rPr>
        <w:t>1</w:t>
      </w:r>
    </w:p>
    <w:p w:rsidR="00791ED0" w:rsidRPr="00D02D0B" w:rsidRDefault="0014477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D02D0B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Pr="00D02D0B" w:rsidRDefault="0014477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от __________2017г. №_______</w:t>
      </w:r>
    </w:p>
    <w:p w:rsidR="00791ED0" w:rsidRDefault="00791ED0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DD36C2" w:rsidRDefault="00DD36C2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3803B9" w:rsidRPr="00D02D0B" w:rsidRDefault="003803B9" w:rsidP="003803B9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Изменения, </w:t>
      </w:r>
    </w:p>
    <w:p w:rsidR="003803B9" w:rsidRPr="00D02D0B" w:rsidRDefault="003803B9" w:rsidP="003803B9">
      <w:pPr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sz w:val="28"/>
          <w:szCs w:val="28"/>
        </w:rPr>
        <w:t>в муниципальную программу «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Доступное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комфортное жилье-гражданам России» в Кунашакском муниципальном районе Челябинской области на 2017-2019 годы</w:t>
      </w:r>
    </w:p>
    <w:p w:rsidR="00BD727E" w:rsidRDefault="004D0B24" w:rsidP="00CF56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</w:p>
    <w:p w:rsidR="00BD727E" w:rsidRDefault="00BD727E" w:rsidP="00BD727E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D0B2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 Приложение 4 к постановлению администрации Кунашакского муниципального района, подпрограммы  «Комплексное развитие систем коммунальной инфраструктуры Кунашакского муниципального района на 2017-2019 годы» раздел «План финансирования на 2017 год», изложить в следующей </w:t>
      </w:r>
      <w:hyperlink r:id="rId8" w:history="1">
        <w:r w:rsidRPr="00BD727E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редакции</w:t>
        </w:r>
      </w:hyperlink>
      <w:r w:rsidRPr="00BD727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4"/>
        <w:gridCol w:w="1703"/>
        <w:gridCol w:w="1985"/>
      </w:tblGrid>
      <w:tr w:rsidR="00BD727E" w:rsidTr="00750FC4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Стоимость,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ГРБС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 xml:space="preserve">Обследование 4-х водозаборных скважин </w:t>
            </w:r>
            <w:proofErr w:type="gramStart"/>
            <w:r w:rsidRPr="00BD727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BD727E">
              <w:rPr>
                <w:sz w:val="28"/>
                <w:szCs w:val="28"/>
                <w:lang w:eastAsia="en-US"/>
              </w:rPr>
              <w:t xml:space="preserve"> с. Кунашак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99 799,99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Разработка программы: «Комплексное развитие систем коммунальной инфраструктуры Кунашакского муниципального района».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F827B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117 500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Капитальный ремонт водопровода  по ул.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в с. Кунашак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753 720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 w:rsidP="00627417">
            <w:pPr>
              <w:spacing w:line="276" w:lineRule="auto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Капитальный ремонт водопровода  по у</w:t>
            </w:r>
            <w:r w:rsidR="00627417">
              <w:rPr>
                <w:rFonts w:eastAsia="Calibri"/>
                <w:sz w:val="28"/>
                <w:szCs w:val="28"/>
                <w:lang w:eastAsia="en-US"/>
              </w:rPr>
              <w:t xml:space="preserve">л. Красноармейская в с. </w:t>
            </w:r>
            <w:proofErr w:type="spellStart"/>
            <w:r w:rsidR="00627417">
              <w:rPr>
                <w:rFonts w:eastAsia="Calibri"/>
                <w:sz w:val="28"/>
                <w:szCs w:val="28"/>
                <w:lang w:eastAsia="en-US"/>
              </w:rPr>
              <w:t>Кунашак</w:t>
            </w:r>
            <w:proofErr w:type="gramStart"/>
            <w:r w:rsidR="00627417">
              <w:rPr>
                <w:rFonts w:eastAsia="Calibri"/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  <w:r w:rsidR="00627417">
              <w:rPr>
                <w:rFonts w:eastAsia="Calibri"/>
                <w:sz w:val="28"/>
                <w:szCs w:val="28"/>
                <w:lang w:eastAsia="en-US"/>
              </w:rPr>
              <w:t xml:space="preserve"> том числе технадзор</w:t>
            </w: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1 649 393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Ремонт очистных сооружений в п. Лесной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CF56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УИиЗО</w:t>
            </w:r>
            <w:proofErr w:type="spellEnd"/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Проектно-изыскательские работы по объекту: «Строительство очистных сооружений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с. Кунашак»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3 500 000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Восстановление скважины №4625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с. Кунашак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Ремонт сетей водоотведения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с. Кунашак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500 000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 w:rsidP="00750FC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Капитальный ремонт водопровода  по ул. </w:t>
            </w:r>
            <w:proofErr w:type="spellStart"/>
            <w:r w:rsidRPr="00BD727E">
              <w:rPr>
                <w:rFonts w:eastAsia="Calibri"/>
                <w:sz w:val="28"/>
                <w:szCs w:val="28"/>
                <w:lang w:eastAsia="en-US"/>
              </w:rPr>
              <w:t>Лукманова</w:t>
            </w:r>
            <w:proofErr w:type="spell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с. Кунашак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286 342,01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Ремонт водопровода по ул. Труда,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в с. </w:t>
            </w:r>
            <w:proofErr w:type="spellStart"/>
            <w:r w:rsidRPr="00BD727E">
              <w:rPr>
                <w:rFonts w:eastAsia="Calibri"/>
                <w:sz w:val="28"/>
                <w:szCs w:val="28"/>
                <w:lang w:eastAsia="en-US"/>
              </w:rPr>
              <w:t>Новобурино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532 500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Реконструкция подводящего газопровода к </w:t>
            </w:r>
            <w:proofErr w:type="spellStart"/>
            <w:r w:rsidRPr="00BD727E">
              <w:rPr>
                <w:rFonts w:eastAsia="Calibri"/>
                <w:sz w:val="28"/>
                <w:szCs w:val="28"/>
                <w:lang w:eastAsia="en-US"/>
              </w:rPr>
              <w:lastRenderedPageBreak/>
              <w:t>блочно</w:t>
            </w:r>
            <w:proofErr w:type="spell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-модульной котельной расположенной по адресу: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Челябинская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обл., </w:t>
            </w:r>
            <w:proofErr w:type="spellStart"/>
            <w:r w:rsidRPr="00BD727E">
              <w:rPr>
                <w:rFonts w:eastAsia="Calibri"/>
                <w:sz w:val="28"/>
                <w:szCs w:val="28"/>
                <w:lang w:eastAsia="en-US"/>
              </w:rPr>
              <w:t>Кунашакский</w:t>
            </w:r>
            <w:proofErr w:type="spell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район, п. Лесной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lastRenderedPageBreak/>
              <w:t>100 000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lastRenderedPageBreak/>
              <w:t>УЖКХСЭ</w:t>
            </w:r>
          </w:p>
        </w:tc>
      </w:tr>
      <w:tr w:rsidR="00BD727E" w:rsidTr="00750FC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Установка шайб на сетях теплоснабжения п.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Лесной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Кунашакского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Капитальный ремонт водопровода ул. Береговая, ул. М. </w:t>
            </w:r>
            <w:proofErr w:type="spellStart"/>
            <w:r w:rsidRPr="00BD727E">
              <w:rPr>
                <w:rFonts w:eastAsia="Calibri"/>
                <w:sz w:val="28"/>
                <w:szCs w:val="28"/>
                <w:lang w:eastAsia="en-US"/>
              </w:rPr>
              <w:t>Джалиля</w:t>
            </w:r>
            <w:proofErr w:type="spellEnd"/>
            <w:r w:rsidRPr="00BD727E">
              <w:rPr>
                <w:rFonts w:eastAsia="Calibri"/>
                <w:sz w:val="28"/>
                <w:szCs w:val="28"/>
                <w:lang w:eastAsia="en-US"/>
              </w:rPr>
              <w:t>, ул. Новая д. Борисовка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BD727E">
              <w:rPr>
                <w:rFonts w:eastAsia="Calibri"/>
                <w:sz w:val="28"/>
                <w:szCs w:val="28"/>
                <w:lang w:eastAsia="en-US"/>
              </w:rPr>
              <w:t>госэкспертизы</w:t>
            </w:r>
            <w:proofErr w:type="spell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по объекту «Средняя общеобразовательная школа на 500 мест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. Кунашак Кунашакского района Челябинской области»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 xml:space="preserve">741 000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Разработка схемы системы водоснабжения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водоотведения</w:t>
            </w: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с. Кунашак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 xml:space="preserve">400 000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Лабораторные исследования качества воды в д. </w:t>
            </w:r>
            <w:proofErr w:type="spellStart"/>
            <w:r w:rsidRPr="00BD727E">
              <w:rPr>
                <w:rFonts w:eastAsia="Calibri"/>
                <w:sz w:val="28"/>
                <w:szCs w:val="28"/>
                <w:lang w:eastAsia="en-US"/>
              </w:rPr>
              <w:t>Аминево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8 126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водоснабжения в д. </w:t>
            </w:r>
            <w:proofErr w:type="spellStart"/>
            <w:r w:rsidRPr="00BD727E">
              <w:rPr>
                <w:rFonts w:eastAsia="Calibri"/>
                <w:sz w:val="28"/>
                <w:szCs w:val="28"/>
                <w:lang w:eastAsia="en-US"/>
              </w:rPr>
              <w:t>Сарыкульмяк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65 932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АМО «</w:t>
            </w:r>
            <w:proofErr w:type="spellStart"/>
            <w:r w:rsidRPr="00BD727E">
              <w:rPr>
                <w:sz w:val="28"/>
                <w:szCs w:val="28"/>
                <w:lang w:eastAsia="en-US"/>
              </w:rPr>
              <w:t>Куяшское</w:t>
            </w:r>
            <w:proofErr w:type="spellEnd"/>
            <w:r w:rsidRPr="00BD727E">
              <w:rPr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BD727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D727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Приобретение насосов ЭЦВ 6-6,5-85 для водоснабжения с. </w:t>
            </w:r>
            <w:proofErr w:type="spellStart"/>
            <w:r w:rsidRPr="00BD727E">
              <w:rPr>
                <w:rFonts w:eastAsia="Calibri"/>
                <w:sz w:val="28"/>
                <w:szCs w:val="28"/>
                <w:lang w:eastAsia="en-US"/>
              </w:rPr>
              <w:t>Халитово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29 800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Водоснабжение дома по ул. Центральная Усадьба, 1-2 с. Муслюмово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50 000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АМО «</w:t>
            </w:r>
            <w:proofErr w:type="spellStart"/>
            <w:r w:rsidRPr="00BD727E">
              <w:rPr>
                <w:sz w:val="28"/>
                <w:szCs w:val="28"/>
                <w:lang w:eastAsia="en-US"/>
              </w:rPr>
              <w:t>Муслюмовское</w:t>
            </w:r>
            <w:proofErr w:type="spellEnd"/>
            <w:r w:rsidRPr="00BD727E">
              <w:rPr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BD727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D727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 xml:space="preserve">Промывка скважины № 513 </w:t>
            </w:r>
            <w:proofErr w:type="gramStart"/>
            <w:r w:rsidRPr="00BD727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BD727E">
              <w:rPr>
                <w:sz w:val="28"/>
                <w:szCs w:val="28"/>
                <w:lang w:eastAsia="en-US"/>
              </w:rPr>
              <w:t xml:space="preserve"> с. Кунашак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200 000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 xml:space="preserve">Ремонт и восстановление дебета скважины №1029 </w:t>
            </w:r>
            <w:proofErr w:type="gramStart"/>
            <w:r w:rsidRPr="00BD727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BD727E">
              <w:rPr>
                <w:sz w:val="28"/>
                <w:szCs w:val="28"/>
                <w:lang w:eastAsia="en-US"/>
              </w:rPr>
              <w:t xml:space="preserve"> с. Кунашак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440 000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 xml:space="preserve">Устройство здания насосно-фильтрующей станции водоподготовки </w:t>
            </w:r>
            <w:proofErr w:type="gramStart"/>
            <w:r w:rsidRPr="00BD727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BD727E"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BD727E">
              <w:rPr>
                <w:sz w:val="28"/>
                <w:szCs w:val="28"/>
                <w:lang w:eastAsia="en-US"/>
              </w:rPr>
              <w:t>Халитово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356 887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BD727E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kern w:val="28"/>
                <w:sz w:val="28"/>
                <w:szCs w:val="28"/>
                <w:lang w:eastAsia="en-US"/>
              </w:rPr>
              <w:t xml:space="preserve">Замена опор </w:t>
            </w:r>
            <w:proofErr w:type="gramStart"/>
            <w:r w:rsidRPr="00BD727E">
              <w:rPr>
                <w:kern w:val="28"/>
                <w:sz w:val="28"/>
                <w:szCs w:val="28"/>
                <w:lang w:eastAsia="en-US"/>
              </w:rPr>
              <w:t>ВЛ</w:t>
            </w:r>
            <w:proofErr w:type="gramEnd"/>
            <w:r w:rsidRPr="00BD727E">
              <w:rPr>
                <w:kern w:val="28"/>
                <w:sz w:val="28"/>
                <w:szCs w:val="28"/>
                <w:lang w:eastAsia="en-US"/>
              </w:rPr>
              <w:t xml:space="preserve"> 0,8 кВт на ст. </w:t>
            </w:r>
            <w:proofErr w:type="spellStart"/>
            <w:r w:rsidRPr="00BD727E">
              <w:rPr>
                <w:kern w:val="28"/>
                <w:sz w:val="28"/>
                <w:szCs w:val="28"/>
                <w:lang w:eastAsia="en-US"/>
              </w:rPr>
              <w:t>Тахталым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>43 702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E" w:rsidRPr="00BD727E" w:rsidRDefault="00BD7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727E"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750FC4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BD727E" w:rsidRDefault="00750FC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C4" w:rsidRPr="00BD727E" w:rsidRDefault="00750FC4" w:rsidP="00750FC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Капитальный ремонт водопровода  по ул. </w:t>
            </w:r>
            <w:proofErr w:type="gramStart"/>
            <w:r w:rsidRPr="00BD727E">
              <w:rPr>
                <w:rFonts w:eastAsia="Calibri"/>
                <w:sz w:val="28"/>
                <w:szCs w:val="28"/>
                <w:lang w:eastAsia="en-US"/>
              </w:rPr>
              <w:t>Олимпийская</w:t>
            </w:r>
            <w:proofErr w:type="gramEnd"/>
            <w:r w:rsidRPr="00BD727E">
              <w:rPr>
                <w:rFonts w:eastAsia="Calibri"/>
                <w:sz w:val="28"/>
                <w:szCs w:val="28"/>
                <w:lang w:eastAsia="en-US"/>
              </w:rPr>
              <w:t xml:space="preserve"> в с. Кунашак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C4" w:rsidRPr="00BD727E" w:rsidRDefault="00296E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139</w:t>
            </w:r>
            <w:r w:rsidR="00750FC4">
              <w:rPr>
                <w:rFonts w:eastAsia="Calibri"/>
                <w:sz w:val="28"/>
                <w:szCs w:val="28"/>
                <w:lang w:eastAsia="en-US"/>
              </w:rPr>
              <w:t> 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Default="00750F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0FC4" w:rsidRPr="00BD727E" w:rsidRDefault="00750F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015B16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6" w:rsidRDefault="00015B1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16" w:rsidRPr="00BD727E" w:rsidRDefault="00015B16" w:rsidP="00750FC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Ремонт теплотрассы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зданию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Кунашакского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16" w:rsidRDefault="00015B1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193 378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6" w:rsidRDefault="00015B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5B16" w:rsidRDefault="00015B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УЖКХСЭ</w:t>
            </w:r>
          </w:p>
        </w:tc>
      </w:tr>
      <w:tr w:rsidR="00750FC4" w:rsidTr="00750FC4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BD727E" w:rsidRDefault="00750FC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C4" w:rsidRPr="00BD727E" w:rsidRDefault="00750FC4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727E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C4" w:rsidRPr="00BD727E" w:rsidRDefault="00F827BC" w:rsidP="00015B1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  <w:r w:rsidR="00015B16">
              <w:rPr>
                <w:rFonts w:eastAsia="Calibri"/>
                <w:b/>
                <w:sz w:val="28"/>
                <w:szCs w:val="28"/>
                <w:lang w:eastAsia="en-US"/>
              </w:rPr>
              <w:t> 207 271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4" w:rsidRPr="00BD727E" w:rsidRDefault="00750F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D727E" w:rsidRDefault="00BD727E" w:rsidP="00BD727E">
      <w:pPr>
        <w:jc w:val="both"/>
        <w:rPr>
          <w:sz w:val="24"/>
          <w:szCs w:val="24"/>
        </w:rPr>
      </w:pPr>
    </w:p>
    <w:p w:rsidR="00BD727E" w:rsidRDefault="00BD727E" w:rsidP="00BD727E">
      <w:pPr>
        <w:jc w:val="both"/>
        <w:rPr>
          <w:sz w:val="24"/>
          <w:szCs w:val="24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4E5026" w:rsidRDefault="004E5026" w:rsidP="004E502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Приложение №2</w:t>
      </w:r>
    </w:p>
    <w:p w:rsidR="004E5026" w:rsidRDefault="004E5026" w:rsidP="004E502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к постановлению администрации</w:t>
      </w:r>
    </w:p>
    <w:p w:rsidR="004E5026" w:rsidRDefault="004E5026" w:rsidP="004E502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4E5026" w:rsidRDefault="004E5026" w:rsidP="004E502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от __________2017г. №_______</w:t>
      </w:r>
    </w:p>
    <w:p w:rsidR="004E5026" w:rsidRDefault="004E5026" w:rsidP="004E502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E5026" w:rsidRDefault="004E5026" w:rsidP="004E502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E5026" w:rsidRDefault="004E5026" w:rsidP="004E502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Приложение 2 муниципальной программы в подпрограмме «Газификация в </w:t>
      </w:r>
      <w:proofErr w:type="spellStart"/>
      <w:r>
        <w:rPr>
          <w:rFonts w:eastAsiaTheme="minorHAnsi"/>
          <w:sz w:val="28"/>
          <w:szCs w:val="28"/>
          <w:lang w:eastAsia="en-US"/>
        </w:rPr>
        <w:t>Кунашакском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муниципальном районе на 2017-2019 годы», раздел «План работ на 2017 год»,  изложить в следующей </w:t>
      </w:r>
      <w:hyperlink r:id="rId9" w:history="1">
        <w:r>
          <w:rPr>
            <w:rStyle w:val="aa"/>
            <w:rFonts w:eastAsiaTheme="minorHAnsi"/>
            <w:sz w:val="28"/>
            <w:szCs w:val="28"/>
            <w:lang w:eastAsia="en-US"/>
          </w:rPr>
          <w:t>редакции</w:t>
        </w:r>
      </w:hyperlink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28"/>
        <w:gridCol w:w="1507"/>
      </w:tblGrid>
      <w:tr w:rsidR="004E5026" w:rsidTr="004E502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улицы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ПИР, руб.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по объекту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Подводящий</w:t>
            </w:r>
            <w:r>
              <w:rPr>
                <w:rStyle w:val="a8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газопровод высокого давления от ГРС поселка Береговой к селу Татарская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Караболка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Кунашакского муниципального района Челябинской области, 2 очередь строительства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292 944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по объекту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bCs/>
                <w:sz w:val="28"/>
                <w:szCs w:val="28"/>
                <w:lang w:eastAsia="en-US"/>
              </w:rPr>
              <w:t xml:space="preserve">Газоснабжение жилых домов по ул.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Ломоносова, Гагарина </w:t>
            </w:r>
            <w:r>
              <w:rPr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унашак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Кунашакского района Челябинской области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224 570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по объекту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bCs/>
                <w:sz w:val="28"/>
                <w:szCs w:val="28"/>
                <w:lang w:eastAsia="en-US"/>
              </w:rPr>
              <w:t xml:space="preserve">Газоснабжение жилых домов по ул.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Луговая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, Советская </w:t>
            </w:r>
            <w:r>
              <w:rPr>
                <w:bCs/>
                <w:sz w:val="28"/>
                <w:szCs w:val="28"/>
                <w:lang w:eastAsia="en-US"/>
              </w:rPr>
              <w:t>в п. Дружный Кунашакского района Челябинской области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248 948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Проектно-изыскательские работы по объекту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унашак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по объекту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унашак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Выполнение ПИР по объекту «Газификация жилых домов по ул.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Нигматуллина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Победы, Степная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574 100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Выполнение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 объекту «Газификация жилых домов по ул.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Нигматуллина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Победы, Степная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Выполнение ПИР по объекту «Газоснабжение жилых домов по ул. Комарова, Ленина, Лесная, Совхозная, Полевая, Дачная в с. Большой Куяш»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650 000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Выполнение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 объекту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с. Большой Куяш»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Выполнение ПИР по объекту «Газификация жилых домов в 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Чебакуль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264 508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Выполнение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 объекту «Газификация жилых домов в 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Чебакуль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Выполнение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ПИР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 том числе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Госэкспертиза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 объекту «Газификация жилых домов по ул.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Рыбозаводская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Труда, 2-я Труда, Красная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судебной экспертизы по объекту: «Газоснабжение улиц Карла Маркса, Партизанская, Лермонтова, Гоголя в селе Кунашак Кунашакского района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90 000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Выполнение ПИР по объекту «Газификация жилых домов по ул. Исмагилова, Мусина, Российская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Кунашак Кунашакского района,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Выполнение ПИР на устройство систем газоснабжения «Вечного огня» на площади возле памятника «Скорбящей матери»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Кунашак, Кунашакского района,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33 505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межевых планов по образованию земельных участков под сервитуты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25 000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Реконструкция надземного газопровода низкого давления на площади возле памятника «Скорбящей матери»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96 425</w:t>
            </w:r>
          </w:p>
        </w:tc>
      </w:tr>
      <w:tr w:rsidR="004E5026" w:rsidTr="004E50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26" w:rsidRDefault="004E5026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026" w:rsidRDefault="004E5026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026" w:rsidRDefault="004E50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2 500 000</w:t>
            </w:r>
          </w:p>
        </w:tc>
      </w:tr>
    </w:tbl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E6BDC" w:rsidRDefault="005E6BDC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D27EBA" w:rsidRPr="00D02D0B" w:rsidRDefault="00470D4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D02D0B">
        <w:rPr>
          <w:sz w:val="28"/>
          <w:szCs w:val="28"/>
        </w:rPr>
        <w:t>П</w:t>
      </w:r>
      <w:r w:rsidR="00D27EBA" w:rsidRPr="00D02D0B">
        <w:rPr>
          <w:sz w:val="28"/>
          <w:szCs w:val="28"/>
        </w:rPr>
        <w:t>одготовил:</w:t>
      </w:r>
    </w:p>
    <w:p w:rsidR="00D27EBA" w:rsidRPr="00D02D0B" w:rsidRDefault="00D27EBA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9"/>
        <w:gridCol w:w="2405"/>
      </w:tblGrid>
      <w:tr w:rsidR="00D27EBA" w:rsidRPr="00D02D0B" w:rsidTr="00BD727E">
        <w:trPr>
          <w:trHeight w:val="1063"/>
        </w:trPr>
        <w:tc>
          <w:tcPr>
            <w:tcW w:w="7479" w:type="dxa"/>
            <w:shd w:val="clear" w:color="auto" w:fill="auto"/>
          </w:tcPr>
          <w:p w:rsidR="00D27EBA" w:rsidRPr="00D02D0B" w:rsidRDefault="003803B9" w:rsidP="00BD72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Главы муниципального района</w:t>
            </w:r>
          </w:p>
          <w:p w:rsidR="003803B9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по ЖКХ, строительству</w:t>
            </w:r>
            <w:r w:rsidR="003803B9">
              <w:rPr>
                <w:sz w:val="28"/>
                <w:szCs w:val="28"/>
              </w:rPr>
              <w:t>, энергетике, транспорту,</w:t>
            </w:r>
          </w:p>
          <w:p w:rsidR="00D27EBA" w:rsidRPr="00D02D0B" w:rsidRDefault="003803B9" w:rsidP="00BD7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дорожному хозяйству и инвестициям</w:t>
            </w:r>
            <w:r w:rsidR="00D27EBA" w:rsidRPr="00D02D0B">
              <w:rPr>
                <w:sz w:val="28"/>
                <w:szCs w:val="28"/>
              </w:rPr>
              <w:t xml:space="preserve"> </w:t>
            </w:r>
            <w:r w:rsidRPr="00D02D0B">
              <w:rPr>
                <w:sz w:val="28"/>
                <w:szCs w:val="28"/>
              </w:rPr>
              <w:t>администрации</w:t>
            </w:r>
          </w:p>
          <w:p w:rsidR="00D27EBA" w:rsidRPr="00D02D0B" w:rsidRDefault="00D27EBA" w:rsidP="003803B9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района</w:t>
            </w:r>
            <w:r w:rsidR="003803B9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  <w:p w:rsidR="00D27EBA" w:rsidRPr="00D02D0B" w:rsidRDefault="003803B9" w:rsidP="0038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Р.Я. </w:t>
            </w:r>
            <w:r w:rsidRPr="00D02D0B">
              <w:rPr>
                <w:sz w:val="28"/>
                <w:szCs w:val="28"/>
              </w:rPr>
              <w:t>Мухарамов</w:t>
            </w:r>
          </w:p>
        </w:tc>
      </w:tr>
      <w:tr w:rsidR="00D27EBA" w:rsidRPr="00D02D0B" w:rsidTr="00BD727E">
        <w:trPr>
          <w:trHeight w:val="445"/>
        </w:trPr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129"/>
        </w:trPr>
        <w:tc>
          <w:tcPr>
            <w:tcW w:w="7479" w:type="dxa"/>
            <w:shd w:val="clear" w:color="auto" w:fill="auto"/>
          </w:tcPr>
          <w:p w:rsidR="00791ED0" w:rsidRPr="00D02D0B" w:rsidRDefault="00791ED0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362"/>
        </w:trPr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D02D0B">
              <w:rPr>
                <w:sz w:val="28"/>
                <w:szCs w:val="28"/>
              </w:rPr>
              <w:t>Финансового</w:t>
            </w:r>
            <w:proofErr w:type="gramEnd"/>
            <w:r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  <w:p w:rsidR="00D27EBA" w:rsidRPr="00D02D0B" w:rsidRDefault="002E6F8F" w:rsidP="00BD727E">
            <w:pPr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М.К. </w:t>
            </w:r>
            <w:proofErr w:type="spellStart"/>
            <w:r w:rsidRPr="00D02D0B"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E66B77" w:rsidRPr="00D02D0B" w:rsidRDefault="00E66B77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27EBA" w:rsidRPr="00D02D0B">
              <w:rPr>
                <w:sz w:val="28"/>
                <w:szCs w:val="28"/>
              </w:rPr>
              <w:t xml:space="preserve">ачальник  </w:t>
            </w:r>
            <w:proofErr w:type="gramStart"/>
            <w:r w:rsidR="00D27EBA" w:rsidRPr="00D02D0B">
              <w:rPr>
                <w:sz w:val="28"/>
                <w:szCs w:val="28"/>
              </w:rPr>
              <w:t>Правового</w:t>
            </w:r>
            <w:proofErr w:type="gramEnd"/>
            <w:r w:rsidR="00D27EBA"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Р.Б. Сафаргалина</w:t>
            </w: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Ватутин В.Р.</w:t>
            </w: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</w:tc>
      </w:tr>
    </w:tbl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Рассылка: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Глава района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экономический отдел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D27EBA" w:rsidRPr="008346D9" w:rsidRDefault="00D27EBA" w:rsidP="00D27EBA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3803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15B16"/>
    <w:rsid w:val="00097F6A"/>
    <w:rsid w:val="000E2B91"/>
    <w:rsid w:val="00144770"/>
    <w:rsid w:val="00222DA2"/>
    <w:rsid w:val="00256525"/>
    <w:rsid w:val="00296E4D"/>
    <w:rsid w:val="002A0852"/>
    <w:rsid w:val="002E6F8F"/>
    <w:rsid w:val="003803B9"/>
    <w:rsid w:val="003E2233"/>
    <w:rsid w:val="00466254"/>
    <w:rsid w:val="00470D43"/>
    <w:rsid w:val="004D0B24"/>
    <w:rsid w:val="004E3BC8"/>
    <w:rsid w:val="004E5026"/>
    <w:rsid w:val="00553A17"/>
    <w:rsid w:val="00553F93"/>
    <w:rsid w:val="00561FD9"/>
    <w:rsid w:val="005B21C8"/>
    <w:rsid w:val="005E6BDC"/>
    <w:rsid w:val="00627417"/>
    <w:rsid w:val="006B08CD"/>
    <w:rsid w:val="006D5A39"/>
    <w:rsid w:val="006F7BB0"/>
    <w:rsid w:val="00750FC4"/>
    <w:rsid w:val="00774855"/>
    <w:rsid w:val="007908C0"/>
    <w:rsid w:val="00791ED0"/>
    <w:rsid w:val="007C726D"/>
    <w:rsid w:val="00827804"/>
    <w:rsid w:val="00850B10"/>
    <w:rsid w:val="0088558F"/>
    <w:rsid w:val="00894F8C"/>
    <w:rsid w:val="008E133E"/>
    <w:rsid w:val="00965590"/>
    <w:rsid w:val="00A2522F"/>
    <w:rsid w:val="00A43B53"/>
    <w:rsid w:val="00A757AB"/>
    <w:rsid w:val="00AF10E8"/>
    <w:rsid w:val="00B953A6"/>
    <w:rsid w:val="00BA0AF4"/>
    <w:rsid w:val="00BB4D56"/>
    <w:rsid w:val="00BD727E"/>
    <w:rsid w:val="00BE7C4F"/>
    <w:rsid w:val="00C1212A"/>
    <w:rsid w:val="00C1718C"/>
    <w:rsid w:val="00C93367"/>
    <w:rsid w:val="00CC7A5A"/>
    <w:rsid w:val="00CE19E4"/>
    <w:rsid w:val="00CF56BE"/>
    <w:rsid w:val="00D01695"/>
    <w:rsid w:val="00D02D0B"/>
    <w:rsid w:val="00D06E6C"/>
    <w:rsid w:val="00D27EBA"/>
    <w:rsid w:val="00DD36C2"/>
    <w:rsid w:val="00DF0761"/>
    <w:rsid w:val="00E065F3"/>
    <w:rsid w:val="00E42F55"/>
    <w:rsid w:val="00E542C8"/>
    <w:rsid w:val="00E66B77"/>
    <w:rsid w:val="00E8403F"/>
    <w:rsid w:val="00E953CD"/>
    <w:rsid w:val="00EB134B"/>
    <w:rsid w:val="00F45008"/>
    <w:rsid w:val="00F766E6"/>
    <w:rsid w:val="00F77B37"/>
    <w:rsid w:val="00F827BC"/>
    <w:rsid w:val="00FA6C88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8E1cAL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FEB9385EFA77F961DC45B6AB043A98C79F453E52C62BD704053819F50602C5B4F988DB8D02AA640D0C69E1cA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685A-4DBB-4B24-A7D2-7069E0BA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6</cp:revision>
  <cp:lastPrinted>2017-05-04T04:54:00Z</cp:lastPrinted>
  <dcterms:created xsi:type="dcterms:W3CDTF">2017-05-02T06:35:00Z</dcterms:created>
  <dcterms:modified xsi:type="dcterms:W3CDTF">2017-05-04T09:28:00Z</dcterms:modified>
</cp:coreProperties>
</file>