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1" w:rsidRDefault="0068675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86751" w:rsidRDefault="007E0F8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1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686751" w:rsidRDefault="0068675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686751" w:rsidRDefault="0068675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686751" w:rsidRDefault="0068675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686751" w:rsidRDefault="007E0F8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686751" w:rsidRDefault="0068675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686751" w:rsidRDefault="0068675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686751" w:rsidRPr="004F7F85" w:rsidRDefault="00686751" w:rsidP="003F5785">
      <w:pPr>
        <w:jc w:val="center"/>
        <w:rPr>
          <w:b/>
          <w:bCs/>
          <w:sz w:val="28"/>
          <w:szCs w:val="28"/>
        </w:rPr>
      </w:pPr>
    </w:p>
    <w:p w:rsidR="00686751" w:rsidRPr="004F7F85" w:rsidRDefault="00686751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27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сентября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112</w:t>
      </w:r>
    </w:p>
    <w:p w:rsidR="00686751" w:rsidRDefault="00686751" w:rsidP="003F5785">
      <w:pPr>
        <w:rPr>
          <w:bCs/>
          <w:sz w:val="28"/>
          <w:szCs w:val="28"/>
        </w:rPr>
      </w:pPr>
    </w:p>
    <w:p w:rsidR="00686751" w:rsidRPr="006F60EA" w:rsidRDefault="00686751" w:rsidP="006F60EA">
      <w:pPr>
        <w:ind w:right="4494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 xml:space="preserve">О внесении изменений в решение </w:t>
      </w:r>
    </w:p>
    <w:p w:rsidR="00686751" w:rsidRPr="006F60EA" w:rsidRDefault="00686751" w:rsidP="006F60EA">
      <w:pPr>
        <w:ind w:right="4494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Собрания депутатов Кунашакского</w:t>
      </w:r>
    </w:p>
    <w:p w:rsidR="00686751" w:rsidRPr="006F60EA" w:rsidRDefault="00686751" w:rsidP="006F60EA">
      <w:pPr>
        <w:ind w:right="4494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муниципального района от 28.12.2016г.</w:t>
      </w:r>
    </w:p>
    <w:p w:rsidR="00686751" w:rsidRPr="006F60EA" w:rsidRDefault="00686751" w:rsidP="006F60EA">
      <w:pPr>
        <w:ind w:right="4494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№ 183 «О районном бюджете на 2017</w:t>
      </w:r>
    </w:p>
    <w:p w:rsidR="00686751" w:rsidRPr="006F60EA" w:rsidRDefault="00686751" w:rsidP="006F60EA">
      <w:pPr>
        <w:ind w:right="4494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год и на плановый период 2018 и 2019</w:t>
      </w:r>
    </w:p>
    <w:p w:rsidR="00686751" w:rsidRPr="006F60EA" w:rsidRDefault="00686751" w:rsidP="006F60EA">
      <w:pPr>
        <w:ind w:right="4494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 xml:space="preserve">годов»  </w:t>
      </w:r>
    </w:p>
    <w:p w:rsidR="00686751" w:rsidRPr="006F60EA" w:rsidRDefault="00686751" w:rsidP="003F5785">
      <w:pPr>
        <w:rPr>
          <w:bCs/>
          <w:sz w:val="26"/>
          <w:szCs w:val="26"/>
        </w:rPr>
      </w:pPr>
    </w:p>
    <w:p w:rsidR="00686751" w:rsidRPr="006F60EA" w:rsidRDefault="00686751" w:rsidP="006F60EA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686751" w:rsidRPr="006F60EA" w:rsidRDefault="00686751" w:rsidP="006F60EA">
      <w:pPr>
        <w:tabs>
          <w:tab w:val="center" w:pos="4677"/>
        </w:tabs>
        <w:spacing w:line="360" w:lineRule="auto"/>
        <w:jc w:val="both"/>
        <w:rPr>
          <w:b/>
          <w:bCs/>
          <w:sz w:val="26"/>
          <w:szCs w:val="26"/>
        </w:rPr>
      </w:pPr>
      <w:r w:rsidRPr="006F60EA">
        <w:rPr>
          <w:bCs/>
          <w:sz w:val="26"/>
          <w:szCs w:val="26"/>
        </w:rPr>
        <w:t xml:space="preserve"> </w:t>
      </w:r>
      <w:r w:rsidRPr="006F60EA">
        <w:rPr>
          <w:b/>
          <w:bCs/>
          <w:sz w:val="26"/>
          <w:szCs w:val="26"/>
        </w:rPr>
        <w:t>РЕШАЕТ:</w:t>
      </w:r>
    </w:p>
    <w:p w:rsidR="00686751" w:rsidRPr="006F60EA" w:rsidRDefault="00686751" w:rsidP="006F60EA">
      <w:pPr>
        <w:spacing w:line="360" w:lineRule="auto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 xml:space="preserve"> </w:t>
      </w:r>
      <w:r w:rsidRPr="006F60EA">
        <w:rPr>
          <w:bCs/>
          <w:sz w:val="26"/>
          <w:szCs w:val="26"/>
        </w:rPr>
        <w:tab/>
        <w:t xml:space="preserve">1.Внести в решение Собрания депутатов Кунашакского муниципального района от 28.12.2016г. № 183 «О районном бюджете на 2017 год и на плановый период 2018 и 2019 годов» (далее – решение) изменения согласно приложению.  </w:t>
      </w:r>
    </w:p>
    <w:p w:rsidR="00686751" w:rsidRPr="006F60EA" w:rsidRDefault="00686751" w:rsidP="006F60EA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686751" w:rsidRPr="006F60EA" w:rsidRDefault="00686751" w:rsidP="006F60EA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3.Контроль исполнения данного решения возложить на комиссию по бюджету, налогам  и предпринимательству Собрания депутатов Кунашакского муниципального района.</w:t>
      </w:r>
    </w:p>
    <w:p w:rsidR="00686751" w:rsidRPr="006F60EA" w:rsidRDefault="00686751" w:rsidP="00CB5750">
      <w:pPr>
        <w:jc w:val="both"/>
        <w:rPr>
          <w:bCs/>
          <w:sz w:val="26"/>
          <w:szCs w:val="26"/>
        </w:rPr>
      </w:pPr>
    </w:p>
    <w:p w:rsidR="00686751" w:rsidRPr="006F60EA" w:rsidRDefault="00686751" w:rsidP="00CB5750">
      <w:pPr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Председатель</w:t>
      </w:r>
    </w:p>
    <w:p w:rsidR="00686751" w:rsidRPr="006F60EA" w:rsidRDefault="00686751" w:rsidP="00374A99">
      <w:pPr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Собрания депутатов:</w:t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  <w:t xml:space="preserve">       А.В. Платонов</w:t>
      </w: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Pr="0048502C" w:rsidRDefault="00686751" w:rsidP="0048502C">
      <w:pPr>
        <w:jc w:val="right"/>
        <w:rPr>
          <w:bCs/>
        </w:rPr>
      </w:pPr>
      <w:r w:rsidRPr="0048502C">
        <w:rPr>
          <w:bCs/>
        </w:rPr>
        <w:lastRenderedPageBreak/>
        <w:t>Приложение</w:t>
      </w:r>
    </w:p>
    <w:p w:rsidR="00686751" w:rsidRPr="0048502C" w:rsidRDefault="00686751" w:rsidP="0048502C">
      <w:pPr>
        <w:jc w:val="right"/>
        <w:rPr>
          <w:bCs/>
        </w:rPr>
      </w:pPr>
      <w:r w:rsidRPr="0048502C">
        <w:rPr>
          <w:bCs/>
        </w:rPr>
        <w:t>К решению Собрания депутатов</w:t>
      </w:r>
    </w:p>
    <w:p w:rsidR="00686751" w:rsidRPr="0048502C" w:rsidRDefault="00686751" w:rsidP="0048502C">
      <w:pPr>
        <w:jc w:val="right"/>
        <w:rPr>
          <w:bCs/>
        </w:rPr>
      </w:pPr>
      <w:r w:rsidRPr="0048502C">
        <w:rPr>
          <w:bCs/>
        </w:rPr>
        <w:t>Кунашакского муниципального района</w:t>
      </w:r>
    </w:p>
    <w:p w:rsidR="00686751" w:rsidRPr="0048502C" w:rsidRDefault="00686751" w:rsidP="0048502C">
      <w:pPr>
        <w:jc w:val="right"/>
        <w:rPr>
          <w:bCs/>
        </w:rPr>
      </w:pPr>
      <w:r w:rsidRPr="0048502C">
        <w:rPr>
          <w:bCs/>
        </w:rPr>
        <w:t>от «27» сентября 2017 г. №112</w:t>
      </w:r>
    </w:p>
    <w:p w:rsidR="00686751" w:rsidRDefault="00686751" w:rsidP="0048502C">
      <w:pPr>
        <w:jc w:val="right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Pr="006F60EA" w:rsidRDefault="00686751" w:rsidP="00FF680A">
      <w:pPr>
        <w:jc w:val="center"/>
        <w:rPr>
          <w:bCs/>
          <w:sz w:val="26"/>
          <w:szCs w:val="26"/>
        </w:rPr>
      </w:pPr>
      <w:r w:rsidRPr="006F60EA">
        <w:rPr>
          <w:b/>
          <w:bCs/>
          <w:sz w:val="26"/>
          <w:szCs w:val="26"/>
        </w:rPr>
        <w:t>Изменения в решение Собрания депутатов Кунашакского муниципального района от 28.12.2016г. № 183 «О районном бюджете на 2017год и на плановый период 2018 и 2019 годов»</w:t>
      </w:r>
    </w:p>
    <w:p w:rsidR="00686751" w:rsidRPr="006F60EA" w:rsidRDefault="00686751" w:rsidP="00374A99">
      <w:pPr>
        <w:jc w:val="both"/>
        <w:rPr>
          <w:bCs/>
          <w:sz w:val="26"/>
          <w:szCs w:val="26"/>
        </w:rPr>
      </w:pPr>
    </w:p>
    <w:p w:rsidR="00686751" w:rsidRPr="006F60EA" w:rsidRDefault="00686751" w:rsidP="00374A99">
      <w:pPr>
        <w:jc w:val="both"/>
        <w:rPr>
          <w:bCs/>
          <w:sz w:val="26"/>
          <w:szCs w:val="26"/>
        </w:rPr>
      </w:pPr>
    </w:p>
    <w:p w:rsidR="00686751" w:rsidRPr="006F60EA" w:rsidRDefault="00686751" w:rsidP="006F60EA">
      <w:pPr>
        <w:pStyle w:val="a3"/>
        <w:numPr>
          <w:ilvl w:val="0"/>
          <w:numId w:val="1"/>
        </w:numPr>
        <w:ind w:left="0" w:firstLine="720"/>
        <w:jc w:val="both"/>
        <w:rPr>
          <w:b/>
          <w:bCs/>
          <w:sz w:val="26"/>
          <w:szCs w:val="26"/>
        </w:rPr>
      </w:pPr>
      <w:r w:rsidRPr="006F60EA">
        <w:rPr>
          <w:b/>
          <w:bCs/>
          <w:sz w:val="26"/>
          <w:szCs w:val="26"/>
        </w:rPr>
        <w:t>Пункт 1 изложить в следующей редакции:</w:t>
      </w:r>
    </w:p>
    <w:p w:rsidR="00686751" w:rsidRPr="006F60EA" w:rsidRDefault="00686751" w:rsidP="006F60EA">
      <w:pPr>
        <w:pStyle w:val="a3"/>
        <w:ind w:left="0" w:firstLine="720"/>
        <w:jc w:val="both"/>
        <w:rPr>
          <w:b/>
          <w:bCs/>
          <w:sz w:val="26"/>
          <w:szCs w:val="26"/>
        </w:rPr>
      </w:pPr>
    </w:p>
    <w:p w:rsidR="00686751" w:rsidRPr="006F60EA" w:rsidRDefault="00686751" w:rsidP="006F60EA">
      <w:pPr>
        <w:ind w:firstLine="720"/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>«1. Утвердить основные характеристики районного бюджета на 2017 год:</w:t>
      </w:r>
    </w:p>
    <w:p w:rsidR="00686751" w:rsidRPr="006F60EA" w:rsidRDefault="00686751" w:rsidP="006F60EA">
      <w:pPr>
        <w:ind w:firstLine="720"/>
        <w:jc w:val="both"/>
        <w:rPr>
          <w:sz w:val="26"/>
          <w:szCs w:val="26"/>
        </w:rPr>
      </w:pPr>
      <w:r w:rsidRPr="006F60EA">
        <w:rPr>
          <w:sz w:val="26"/>
          <w:szCs w:val="26"/>
        </w:rPr>
        <w:t>1) прогнозируемый общий объем доходов районного бюджета в сумме  1 051 687,576 тыс. рублей, в том числе безвозмездные поступления от других бюджетов бюджетной системы Российской Федерации в сумме 774 777, 196 тыс. рублей;</w:t>
      </w:r>
    </w:p>
    <w:p w:rsidR="00686751" w:rsidRDefault="00686751" w:rsidP="006F60EA">
      <w:pPr>
        <w:ind w:firstLine="720"/>
        <w:jc w:val="both"/>
        <w:rPr>
          <w:sz w:val="26"/>
          <w:szCs w:val="26"/>
        </w:rPr>
      </w:pPr>
    </w:p>
    <w:p w:rsidR="00686751" w:rsidRPr="006F60EA" w:rsidRDefault="00686751" w:rsidP="006F60EA">
      <w:pPr>
        <w:ind w:firstLine="720"/>
        <w:jc w:val="both"/>
        <w:rPr>
          <w:sz w:val="26"/>
          <w:szCs w:val="26"/>
        </w:rPr>
      </w:pPr>
      <w:r w:rsidRPr="006F60EA">
        <w:rPr>
          <w:sz w:val="26"/>
          <w:szCs w:val="26"/>
        </w:rPr>
        <w:t>2) общий объем расходов районного бюджета в сумме 1 061 978,978 тыс. рублей, в том числе за счет остатков на расчетном счете на 01.01.2017 г. в сумме 10 291,402 тыс. рублей;</w:t>
      </w:r>
    </w:p>
    <w:p w:rsidR="00686751" w:rsidRPr="006F60EA" w:rsidRDefault="00686751" w:rsidP="006F60EA">
      <w:pPr>
        <w:ind w:firstLine="720"/>
        <w:jc w:val="both"/>
        <w:rPr>
          <w:sz w:val="26"/>
          <w:szCs w:val="26"/>
        </w:rPr>
      </w:pPr>
      <w:r w:rsidRPr="006F60EA">
        <w:rPr>
          <w:sz w:val="26"/>
          <w:szCs w:val="26"/>
        </w:rPr>
        <w:tab/>
      </w:r>
    </w:p>
    <w:p w:rsidR="00686751" w:rsidRPr="006F60EA" w:rsidRDefault="00686751" w:rsidP="006F60EA">
      <w:pPr>
        <w:ind w:firstLine="720"/>
        <w:jc w:val="both"/>
        <w:rPr>
          <w:sz w:val="26"/>
          <w:szCs w:val="26"/>
        </w:rPr>
      </w:pPr>
      <w:r w:rsidRPr="006F60EA">
        <w:rPr>
          <w:sz w:val="26"/>
          <w:szCs w:val="26"/>
        </w:rPr>
        <w:t>3) объем дефицита районного бюджета в сумме 10 291,402 тыс. рублей.</w:t>
      </w:r>
    </w:p>
    <w:p w:rsidR="00686751" w:rsidRPr="006F60EA" w:rsidRDefault="00686751" w:rsidP="006F60EA">
      <w:pPr>
        <w:pStyle w:val="a3"/>
        <w:ind w:left="0" w:firstLine="720"/>
        <w:jc w:val="both"/>
        <w:rPr>
          <w:bCs/>
          <w:sz w:val="26"/>
          <w:szCs w:val="26"/>
        </w:rPr>
      </w:pPr>
    </w:p>
    <w:p w:rsidR="00686751" w:rsidRPr="006F60EA" w:rsidRDefault="00686751" w:rsidP="006F60EA">
      <w:pPr>
        <w:pStyle w:val="a3"/>
        <w:numPr>
          <w:ilvl w:val="0"/>
          <w:numId w:val="1"/>
        </w:numPr>
        <w:ind w:left="0" w:firstLine="720"/>
        <w:jc w:val="both"/>
        <w:rPr>
          <w:b/>
          <w:bCs/>
          <w:sz w:val="26"/>
          <w:szCs w:val="26"/>
        </w:rPr>
      </w:pPr>
      <w:r w:rsidRPr="006F60EA">
        <w:rPr>
          <w:b/>
          <w:bCs/>
          <w:sz w:val="26"/>
          <w:szCs w:val="26"/>
        </w:rPr>
        <w:t>В пункте 7 приложения 4,6,18 изложить в следующей редакции, согласно приложению 1,2,3.</w:t>
      </w:r>
    </w:p>
    <w:p w:rsidR="00686751" w:rsidRPr="006F60EA" w:rsidRDefault="00686751" w:rsidP="006F60EA">
      <w:pPr>
        <w:ind w:firstLine="720"/>
        <w:jc w:val="both"/>
        <w:rPr>
          <w:bCs/>
          <w:sz w:val="26"/>
          <w:szCs w:val="26"/>
        </w:rPr>
      </w:pPr>
    </w:p>
    <w:p w:rsidR="00686751" w:rsidRPr="006F60EA" w:rsidRDefault="00686751" w:rsidP="006F60EA">
      <w:pPr>
        <w:ind w:left="720" w:hanging="15"/>
        <w:jc w:val="both"/>
        <w:rPr>
          <w:bCs/>
          <w:sz w:val="26"/>
          <w:szCs w:val="26"/>
        </w:rPr>
      </w:pPr>
    </w:p>
    <w:p w:rsidR="00686751" w:rsidRPr="006F60EA" w:rsidRDefault="00686751" w:rsidP="00CB5750">
      <w:pPr>
        <w:ind w:firstLine="705"/>
        <w:jc w:val="both"/>
        <w:rPr>
          <w:bCs/>
          <w:sz w:val="26"/>
          <w:szCs w:val="26"/>
        </w:rPr>
      </w:pPr>
    </w:p>
    <w:p w:rsidR="00686751" w:rsidRPr="006F60EA" w:rsidRDefault="00686751" w:rsidP="00CB5750">
      <w:pPr>
        <w:jc w:val="both"/>
        <w:rPr>
          <w:bCs/>
          <w:sz w:val="26"/>
          <w:szCs w:val="26"/>
        </w:rPr>
      </w:pPr>
      <w:r w:rsidRPr="006F60EA">
        <w:rPr>
          <w:bCs/>
          <w:sz w:val="26"/>
          <w:szCs w:val="26"/>
        </w:rPr>
        <w:t xml:space="preserve">И.о главы района  </w:t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</w:t>
      </w:r>
      <w:r w:rsidRPr="006F60EA">
        <w:rPr>
          <w:bCs/>
          <w:sz w:val="26"/>
          <w:szCs w:val="26"/>
        </w:rPr>
        <w:tab/>
      </w:r>
      <w:r w:rsidRPr="006F60E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</w:t>
      </w:r>
      <w:r w:rsidRPr="006F60EA">
        <w:rPr>
          <w:bCs/>
          <w:sz w:val="26"/>
          <w:szCs w:val="26"/>
        </w:rPr>
        <w:t>М.К. Басыров</w:t>
      </w:r>
    </w:p>
    <w:p w:rsidR="00686751" w:rsidRDefault="00686751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  <w:sectPr w:rsidR="00686751" w:rsidSect="007714F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tbl>
      <w:tblPr>
        <w:tblW w:w="151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75"/>
        <w:gridCol w:w="1316"/>
        <w:gridCol w:w="720"/>
        <w:gridCol w:w="540"/>
        <w:gridCol w:w="468"/>
        <w:gridCol w:w="185"/>
        <w:gridCol w:w="1075"/>
        <w:gridCol w:w="225"/>
        <w:gridCol w:w="691"/>
        <w:gridCol w:w="709"/>
        <w:gridCol w:w="355"/>
        <w:gridCol w:w="1285"/>
      </w:tblGrid>
      <w:tr w:rsidR="00686751" w:rsidRPr="007714F2" w:rsidTr="007714F2">
        <w:trPr>
          <w:trHeight w:val="225"/>
        </w:trPr>
        <w:tc>
          <w:tcPr>
            <w:tcW w:w="108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686751" w:rsidRPr="007714F2" w:rsidTr="007714F2">
        <w:trPr>
          <w:trHeight w:val="225"/>
        </w:trPr>
        <w:tc>
          <w:tcPr>
            <w:tcW w:w="10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10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10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10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10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30"/>
        </w:trPr>
        <w:tc>
          <w:tcPr>
            <w:tcW w:w="151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F2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686751" w:rsidRPr="007714F2" w:rsidTr="007714F2">
        <w:trPr>
          <w:trHeight w:val="230"/>
        </w:trPr>
        <w:tc>
          <w:tcPr>
            <w:tcW w:w="151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751" w:rsidRPr="007714F2" w:rsidTr="007714F2">
        <w:trPr>
          <w:trHeight w:val="230"/>
        </w:trPr>
        <w:tc>
          <w:tcPr>
            <w:tcW w:w="151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751" w:rsidRPr="007714F2" w:rsidTr="007714F2">
        <w:trPr>
          <w:trHeight w:val="230"/>
        </w:trPr>
        <w:tc>
          <w:tcPr>
            <w:tcW w:w="151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51" w:rsidRPr="007714F2" w:rsidRDefault="00686751" w:rsidP="007714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751" w:rsidRPr="007714F2" w:rsidTr="007714F2">
        <w:trPr>
          <w:trHeight w:val="100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sz w:val="16"/>
                <w:szCs w:val="16"/>
              </w:rPr>
            </w:pPr>
            <w:r w:rsidRPr="007714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b/>
                <w:bCs/>
                <w:sz w:val="16"/>
                <w:szCs w:val="16"/>
              </w:rPr>
            </w:pPr>
            <w:r w:rsidRPr="007714F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1 064 581,228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-7 359,500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4 757,250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1 061 978,978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686751" w:rsidRPr="007714F2" w:rsidTr="007714F2">
        <w:trPr>
          <w:trHeight w:val="53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686751" w:rsidRPr="007714F2" w:rsidTr="007714F2">
        <w:trPr>
          <w:trHeight w:val="67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686751" w:rsidRPr="007714F2" w:rsidTr="007714F2">
        <w:trPr>
          <w:trHeight w:val="100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107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35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183 638,543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183 638,543</w:t>
            </w:r>
          </w:p>
        </w:tc>
      </w:tr>
      <w:tr w:rsidR="00686751" w:rsidRPr="007714F2" w:rsidTr="007714F2">
        <w:trPr>
          <w:trHeight w:val="5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686751" w:rsidRPr="007714F2" w:rsidTr="007714F2">
        <w:trPr>
          <w:trHeight w:val="6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686751" w:rsidRPr="007714F2" w:rsidTr="007714F2">
        <w:trPr>
          <w:trHeight w:val="103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</w:tr>
      <w:tr w:rsidR="00686751" w:rsidRPr="007714F2" w:rsidTr="007714F2">
        <w:trPr>
          <w:trHeight w:val="71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686751" w:rsidRPr="007714F2" w:rsidTr="007714F2">
        <w:trPr>
          <w:trHeight w:val="103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</w:tr>
      <w:tr w:rsidR="00686751" w:rsidRPr="007714F2" w:rsidTr="007714F2">
        <w:trPr>
          <w:trHeight w:val="101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</w:tr>
      <w:tr w:rsidR="00686751" w:rsidRPr="007714F2" w:rsidTr="007714F2">
        <w:trPr>
          <w:trHeight w:val="87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</w:tr>
      <w:tr w:rsidR="00686751" w:rsidRPr="007714F2" w:rsidTr="007714F2">
        <w:trPr>
          <w:trHeight w:val="47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686751" w:rsidRPr="007714F2" w:rsidTr="007714F2">
        <w:trPr>
          <w:trHeight w:val="45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686751" w:rsidRPr="007714F2" w:rsidTr="007714F2">
        <w:trPr>
          <w:trHeight w:val="35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67 015,500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67 015,500</w:t>
            </w:r>
          </w:p>
        </w:tc>
      </w:tr>
      <w:tr w:rsidR="00686751" w:rsidRPr="007714F2" w:rsidTr="007714F2">
        <w:trPr>
          <w:trHeight w:val="107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</w:tr>
      <w:tr w:rsidR="00686751" w:rsidRPr="007714F2" w:rsidTr="007714F2">
        <w:trPr>
          <w:trHeight w:val="8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</w:tr>
      <w:tr w:rsidR="00686751" w:rsidRPr="007714F2" w:rsidTr="007714F2">
        <w:trPr>
          <w:trHeight w:val="69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</w:tr>
      <w:tr w:rsidR="00686751" w:rsidRPr="007714F2" w:rsidTr="007714F2">
        <w:trPr>
          <w:trHeight w:val="66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</w:tr>
      <w:tr w:rsidR="00686751" w:rsidRPr="007714F2" w:rsidTr="007714F2">
        <w:trPr>
          <w:trHeight w:val="45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78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3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33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67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70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50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686751" w:rsidRPr="007714F2" w:rsidTr="007714F2">
        <w:trPr>
          <w:trHeight w:val="78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33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686751" w:rsidRPr="007714F2" w:rsidTr="007714F2">
        <w:trPr>
          <w:trHeight w:val="53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686751" w:rsidRPr="007714F2" w:rsidTr="007714F2">
        <w:trPr>
          <w:trHeight w:val="5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686751" w:rsidRPr="007714F2" w:rsidTr="007714F2">
        <w:trPr>
          <w:trHeight w:val="5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686751" w:rsidRPr="007714F2" w:rsidTr="007714F2">
        <w:trPr>
          <w:trHeight w:val="49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278 387,950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4 397,250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282 785,200</w:t>
            </w:r>
          </w:p>
        </w:tc>
      </w:tr>
      <w:tr w:rsidR="00686751" w:rsidRPr="007714F2" w:rsidTr="007714F2">
        <w:trPr>
          <w:trHeight w:val="53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686751" w:rsidRPr="007714F2" w:rsidTr="007714F2">
        <w:trPr>
          <w:trHeight w:val="49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</w:tr>
      <w:tr w:rsidR="00686751" w:rsidRPr="007714F2" w:rsidTr="007714F2">
        <w:trPr>
          <w:trHeight w:val="66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686751" w:rsidRPr="007714F2" w:rsidTr="007714F2">
        <w:trPr>
          <w:trHeight w:val="52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</w:tr>
      <w:tr w:rsidR="00686751" w:rsidRPr="007714F2" w:rsidTr="007714F2">
        <w:trPr>
          <w:trHeight w:val="50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7714F2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86751" w:rsidRPr="007714F2" w:rsidTr="007714F2">
        <w:trPr>
          <w:trHeight w:val="48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в соответствии с Законом </w:t>
            </w:r>
            <w:r>
              <w:rPr>
                <w:rFonts w:ascii="Arial" w:hAnsi="Arial" w:cs="Arial"/>
                <w:sz w:val="16"/>
                <w:szCs w:val="16"/>
              </w:rPr>
              <w:t>Челябин</w:t>
            </w:r>
            <w:r w:rsidRPr="007714F2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</w:tr>
      <w:tr w:rsidR="00686751" w:rsidRPr="007714F2" w:rsidTr="007714F2">
        <w:trPr>
          <w:trHeight w:val="89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686751" w:rsidRPr="007714F2" w:rsidTr="007714F2">
        <w:trPr>
          <w:trHeight w:val="52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</w:tr>
      <w:tr w:rsidR="00686751" w:rsidRPr="007714F2" w:rsidTr="007714F2">
        <w:trPr>
          <w:trHeight w:val="84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86751" w:rsidRPr="007714F2" w:rsidTr="007714F2">
        <w:trPr>
          <w:trHeight w:val="5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686751" w:rsidRPr="007714F2" w:rsidTr="002324F2">
        <w:trPr>
          <w:trHeight w:val="8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86751" w:rsidRPr="007714F2" w:rsidTr="007714F2">
        <w:trPr>
          <w:trHeight w:val="11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</w:tr>
      <w:tr w:rsidR="00686751" w:rsidRPr="007714F2" w:rsidTr="002324F2">
        <w:trPr>
          <w:trHeight w:val="59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686751" w:rsidRPr="007714F2" w:rsidTr="002324F2">
        <w:trPr>
          <w:trHeight w:val="70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545,504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545,504</w:t>
            </w:r>
          </w:p>
        </w:tc>
      </w:tr>
      <w:tr w:rsidR="00686751" w:rsidRPr="007714F2" w:rsidTr="002324F2">
        <w:trPr>
          <w:trHeight w:val="68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263,328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263,328</w:t>
            </w:r>
          </w:p>
        </w:tc>
      </w:tr>
      <w:tr w:rsidR="00686751" w:rsidRPr="007714F2" w:rsidTr="002324F2">
        <w:trPr>
          <w:trHeight w:val="47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460,822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460,822</w:t>
            </w:r>
          </w:p>
        </w:tc>
      </w:tr>
      <w:tr w:rsidR="00686751" w:rsidRPr="007714F2" w:rsidTr="002324F2">
        <w:trPr>
          <w:trHeight w:val="80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</w:tr>
      <w:tr w:rsidR="00686751" w:rsidRPr="007714F2" w:rsidTr="002324F2">
        <w:trPr>
          <w:trHeight w:val="53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23 526,072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23 526,072</w:t>
            </w:r>
          </w:p>
        </w:tc>
      </w:tr>
      <w:tr w:rsidR="00686751" w:rsidRPr="007714F2" w:rsidTr="002324F2">
        <w:trPr>
          <w:trHeight w:val="49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49,920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49,920</w:t>
            </w:r>
          </w:p>
        </w:tc>
      </w:tr>
      <w:tr w:rsidR="00686751" w:rsidRPr="007714F2" w:rsidTr="002324F2">
        <w:trPr>
          <w:trHeight w:val="85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34,635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34,635</w:t>
            </w:r>
          </w:p>
        </w:tc>
      </w:tr>
      <w:tr w:rsidR="00686751" w:rsidRPr="007714F2" w:rsidTr="002324F2">
        <w:trPr>
          <w:trHeight w:val="51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686751" w:rsidRPr="007714F2" w:rsidTr="002324F2">
        <w:trPr>
          <w:trHeight w:val="50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686751" w:rsidRPr="007714F2" w:rsidTr="002324F2">
        <w:trPr>
          <w:trHeight w:val="71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9 540,920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4 397,250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13 938,170</w:t>
            </w:r>
          </w:p>
        </w:tc>
      </w:tr>
      <w:tr w:rsidR="00686751" w:rsidRPr="007714F2" w:rsidTr="002324F2">
        <w:trPr>
          <w:trHeight w:val="53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</w:tr>
      <w:tr w:rsidR="00686751" w:rsidRPr="007714F2" w:rsidTr="002324F2">
        <w:trPr>
          <w:trHeight w:val="7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7714F2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86751" w:rsidRPr="007714F2" w:rsidTr="002324F2">
        <w:trPr>
          <w:trHeight w:val="52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7714F2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</w:tr>
      <w:tr w:rsidR="00686751" w:rsidRPr="007714F2" w:rsidTr="002324F2">
        <w:trPr>
          <w:trHeight w:val="3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686751" w:rsidRPr="007714F2" w:rsidTr="002324F2">
        <w:trPr>
          <w:trHeight w:val="34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686751" w:rsidRPr="007714F2" w:rsidTr="002324F2">
        <w:trPr>
          <w:trHeight w:val="67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</w:tr>
      <w:tr w:rsidR="00686751" w:rsidRPr="007714F2" w:rsidTr="002324F2">
        <w:trPr>
          <w:trHeight w:val="54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</w:tr>
      <w:tr w:rsidR="00686751" w:rsidRPr="007714F2" w:rsidTr="002324F2">
        <w:trPr>
          <w:trHeight w:val="68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686751" w:rsidRPr="007714F2" w:rsidTr="002324F2">
        <w:trPr>
          <w:trHeight w:val="54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686751" w:rsidRPr="007714F2" w:rsidTr="002324F2">
        <w:trPr>
          <w:trHeight w:val="5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</w:tr>
      <w:tr w:rsidR="00686751" w:rsidRPr="007714F2" w:rsidTr="002324F2">
        <w:trPr>
          <w:trHeight w:val="48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</w:tr>
      <w:tr w:rsidR="00686751" w:rsidRPr="007714F2" w:rsidTr="002324F2">
        <w:trPr>
          <w:trHeight w:val="53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686751" w:rsidRPr="007714F2" w:rsidTr="002324F2">
        <w:trPr>
          <w:trHeight w:val="105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686751" w:rsidRPr="007714F2" w:rsidTr="002324F2">
        <w:trPr>
          <w:trHeight w:val="107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686751" w:rsidRPr="007714F2" w:rsidTr="002324F2">
        <w:trPr>
          <w:trHeight w:val="8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686751" w:rsidRPr="007714F2" w:rsidTr="002324F2">
        <w:trPr>
          <w:trHeight w:val="71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686751" w:rsidRPr="007714F2" w:rsidTr="00480F68">
        <w:trPr>
          <w:trHeight w:val="68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686751" w:rsidRPr="007714F2" w:rsidTr="00480F68">
        <w:trPr>
          <w:trHeight w:val="51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</w:tr>
      <w:tr w:rsidR="00686751" w:rsidRPr="007714F2" w:rsidTr="002324F2">
        <w:trPr>
          <w:trHeight w:val="79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</w:tr>
      <w:tr w:rsidR="00686751" w:rsidRPr="007714F2" w:rsidTr="00480F68">
        <w:trPr>
          <w:trHeight w:val="75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686751" w:rsidRPr="007714F2" w:rsidTr="00480F68">
        <w:trPr>
          <w:trHeight w:val="55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</w:tr>
      <w:tr w:rsidR="00686751" w:rsidRPr="007714F2" w:rsidTr="00480F68">
        <w:trPr>
          <w:trHeight w:val="36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686751" w:rsidRPr="007714F2" w:rsidTr="00480F68">
        <w:trPr>
          <w:trHeight w:val="51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686751" w:rsidRPr="007714F2" w:rsidTr="00480F68">
        <w:trPr>
          <w:trHeight w:val="70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86751" w:rsidRPr="007714F2" w:rsidTr="00480F68">
        <w:trPr>
          <w:trHeight w:val="72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686751" w:rsidRPr="007714F2" w:rsidTr="00480F68">
        <w:trPr>
          <w:trHeight w:val="8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686751" w:rsidRPr="007714F2" w:rsidTr="00480F68">
        <w:trPr>
          <w:trHeight w:val="107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</w:tr>
      <w:tr w:rsidR="00686751" w:rsidRPr="007714F2" w:rsidTr="00480F68">
        <w:trPr>
          <w:trHeight w:val="71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686751" w:rsidRPr="007714F2" w:rsidTr="00480F68">
        <w:trPr>
          <w:trHeight w:val="85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</w:tr>
      <w:tr w:rsidR="00686751" w:rsidRPr="007714F2" w:rsidTr="00480F68">
        <w:trPr>
          <w:trHeight w:val="107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</w:tr>
      <w:tr w:rsidR="00686751" w:rsidRPr="007714F2" w:rsidTr="00480F68">
        <w:trPr>
          <w:trHeight w:val="86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686751" w:rsidRPr="007714F2" w:rsidTr="00480F68">
        <w:trPr>
          <w:trHeight w:val="34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686751" w:rsidRPr="007714F2" w:rsidTr="00480F68">
        <w:trPr>
          <w:trHeight w:val="68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686751" w:rsidRPr="007714F2" w:rsidTr="00480F68">
        <w:trPr>
          <w:trHeight w:val="48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686751" w:rsidRPr="007714F2" w:rsidTr="00480F68">
        <w:trPr>
          <w:trHeight w:val="69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686751" w:rsidRPr="007714F2" w:rsidTr="00480F68">
        <w:trPr>
          <w:trHeight w:val="31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686751" w:rsidRPr="007714F2" w:rsidTr="00480F68">
        <w:trPr>
          <w:trHeight w:val="48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86751" w:rsidRPr="007714F2" w:rsidTr="00480F68">
        <w:trPr>
          <w:trHeight w:val="51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9 179,970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9 179,970</w:t>
            </w:r>
          </w:p>
        </w:tc>
      </w:tr>
      <w:tr w:rsidR="00686751" w:rsidRPr="007714F2" w:rsidTr="00480F68">
        <w:trPr>
          <w:trHeight w:val="5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686751" w:rsidRPr="007714F2" w:rsidTr="00480F68">
        <w:trPr>
          <w:trHeight w:val="8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686751" w:rsidRPr="007714F2" w:rsidTr="00480F68">
        <w:trPr>
          <w:trHeight w:val="86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686751" w:rsidRPr="007714F2" w:rsidTr="00480F68">
        <w:trPr>
          <w:trHeight w:val="65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</w:t>
            </w: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</w:tr>
      <w:tr w:rsidR="00686751" w:rsidRPr="007714F2" w:rsidTr="00480F68">
        <w:trPr>
          <w:trHeight w:val="53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</w:tr>
      <w:tr w:rsidR="00686751" w:rsidRPr="007714F2" w:rsidTr="00480F68">
        <w:trPr>
          <w:trHeight w:val="123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1 801,700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1 801,700</w:t>
            </w:r>
          </w:p>
        </w:tc>
      </w:tr>
      <w:tr w:rsidR="00686751" w:rsidRPr="007714F2" w:rsidTr="00480F68">
        <w:trPr>
          <w:trHeight w:val="106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748,600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748,600</w:t>
            </w:r>
          </w:p>
        </w:tc>
      </w:tr>
      <w:tr w:rsidR="00686751" w:rsidRPr="007714F2" w:rsidTr="00480F68">
        <w:trPr>
          <w:trHeight w:val="7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63,000</w:t>
            </w:r>
          </w:p>
        </w:tc>
      </w:tr>
      <w:tr w:rsidR="00686751" w:rsidRPr="007714F2" w:rsidTr="00480F68">
        <w:trPr>
          <w:trHeight w:val="3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241 530,372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-6 059,500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235 470,872</w:t>
            </w:r>
          </w:p>
        </w:tc>
      </w:tr>
      <w:tr w:rsidR="00686751" w:rsidRPr="007714F2" w:rsidTr="00480F68">
        <w:trPr>
          <w:trHeight w:val="29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9 364,141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9 364,141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9 224,141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9 224,141</w:t>
            </w:r>
          </w:p>
        </w:tc>
      </w:tr>
      <w:tr w:rsidR="00686751" w:rsidRPr="007714F2" w:rsidTr="00480F68">
        <w:trPr>
          <w:trHeight w:val="43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686751" w:rsidRPr="007714F2" w:rsidTr="00480F68">
        <w:trPr>
          <w:trHeight w:val="33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</w:tr>
      <w:tr w:rsidR="00686751" w:rsidRPr="007714F2" w:rsidTr="007714F2">
        <w:trPr>
          <w:trHeight w:val="67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3 808,254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3 808,254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</w:tr>
      <w:tr w:rsidR="00686751" w:rsidRPr="007714F2" w:rsidTr="00480F68">
        <w:trPr>
          <w:trHeight w:val="62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686751" w:rsidRPr="007714F2" w:rsidTr="00480F68">
        <w:trPr>
          <w:trHeight w:val="4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686751" w:rsidRPr="007714F2" w:rsidTr="00480F68">
        <w:trPr>
          <w:trHeight w:val="69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686751" w:rsidRPr="007714F2" w:rsidTr="00480F68">
        <w:trPr>
          <w:trHeight w:val="84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686751" w:rsidRPr="007714F2" w:rsidTr="00480F68">
        <w:trPr>
          <w:trHeight w:val="51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480F68">
        <w:trPr>
          <w:trHeight w:val="34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686751" w:rsidRPr="007714F2" w:rsidTr="00480F68">
        <w:trPr>
          <w:trHeight w:val="5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686751" w:rsidRPr="007714F2" w:rsidTr="00480F68">
        <w:trPr>
          <w:trHeight w:val="17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231 866,231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-6 059,500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225 806,731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113 793,819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-1 409,864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112 383,955</w:t>
            </w:r>
          </w:p>
        </w:tc>
      </w:tr>
      <w:tr w:rsidR="00686751" w:rsidRPr="007714F2" w:rsidTr="00480F68">
        <w:trPr>
          <w:trHeight w:val="85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</w:tr>
      <w:tr w:rsidR="00686751" w:rsidRPr="007714F2" w:rsidTr="00480F68">
        <w:trPr>
          <w:trHeight w:val="34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59 120,312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-1 409,864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57 710,448</w:t>
            </w:r>
          </w:p>
        </w:tc>
      </w:tr>
      <w:tr w:rsidR="00686751" w:rsidRPr="007714F2" w:rsidTr="00480F68">
        <w:trPr>
          <w:trHeight w:val="5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480F68">
        <w:trPr>
          <w:trHeight w:val="48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</w:tr>
      <w:tr w:rsidR="00686751" w:rsidRPr="007714F2" w:rsidTr="00480F68">
        <w:trPr>
          <w:trHeight w:val="7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</w:tr>
      <w:tr w:rsidR="00686751" w:rsidRPr="007714F2" w:rsidTr="00480F68">
        <w:trPr>
          <w:trHeight w:val="346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</w:tr>
      <w:tr w:rsidR="00686751" w:rsidRPr="007714F2" w:rsidTr="00480F68">
        <w:trPr>
          <w:trHeight w:val="49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</w:tr>
      <w:tr w:rsidR="00686751" w:rsidRPr="007714F2" w:rsidTr="00480F68">
        <w:trPr>
          <w:trHeight w:val="47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</w:tr>
      <w:tr w:rsidR="00686751" w:rsidRPr="007714F2" w:rsidTr="00480F68">
        <w:trPr>
          <w:trHeight w:val="43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40 041,718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40 041,718</w:t>
            </w:r>
          </w:p>
        </w:tc>
      </w:tr>
      <w:tr w:rsidR="00686751" w:rsidRPr="007714F2" w:rsidTr="00480F68">
        <w:trPr>
          <w:trHeight w:val="6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686751" w:rsidRPr="007714F2" w:rsidTr="00480F68">
        <w:trPr>
          <w:trHeight w:val="59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686751" w:rsidRPr="007714F2" w:rsidTr="00480F68">
        <w:trPr>
          <w:trHeight w:val="51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686751" w:rsidRPr="007714F2" w:rsidTr="005B36B5">
        <w:trPr>
          <w:trHeight w:val="67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686751" w:rsidRPr="007714F2" w:rsidTr="005B36B5">
        <w:trPr>
          <w:trHeight w:val="52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86751" w:rsidRPr="007714F2" w:rsidTr="005B36B5">
        <w:trPr>
          <w:trHeight w:val="33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</w:tr>
      <w:tr w:rsidR="00686751" w:rsidRPr="007714F2" w:rsidTr="005B36B5">
        <w:trPr>
          <w:trHeight w:val="49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</w:tr>
      <w:tr w:rsidR="00686751" w:rsidRPr="007714F2" w:rsidTr="005B36B5">
        <w:trPr>
          <w:trHeight w:val="45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</w:tr>
      <w:tr w:rsidR="00686751" w:rsidRPr="007714F2" w:rsidTr="005B36B5">
        <w:trPr>
          <w:trHeight w:val="63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</w:tr>
      <w:tr w:rsidR="00686751" w:rsidRPr="007714F2" w:rsidTr="005B36B5">
        <w:trPr>
          <w:trHeight w:val="7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</w:tr>
      <w:tr w:rsidR="00686751" w:rsidRPr="007714F2" w:rsidTr="005B36B5">
        <w:trPr>
          <w:trHeight w:val="5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</w:tr>
      <w:tr w:rsidR="00686751" w:rsidRPr="007714F2" w:rsidTr="005B36B5">
        <w:trPr>
          <w:trHeight w:val="6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</w:tr>
      <w:tr w:rsidR="00686751" w:rsidRPr="007714F2" w:rsidTr="005B36B5">
        <w:trPr>
          <w:trHeight w:val="49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686751" w:rsidRPr="007714F2" w:rsidTr="005B36B5">
        <w:trPr>
          <w:trHeight w:val="65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686751" w:rsidRPr="007714F2" w:rsidTr="005B36B5">
        <w:trPr>
          <w:trHeight w:val="71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</w:tr>
      <w:tr w:rsidR="00686751" w:rsidRPr="007714F2" w:rsidTr="005B36B5">
        <w:trPr>
          <w:trHeight w:val="13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5 721,100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-2 635,549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3 085,551</w:t>
            </w:r>
          </w:p>
        </w:tc>
      </w:tr>
      <w:tr w:rsidR="00686751" w:rsidRPr="007714F2" w:rsidTr="005B36B5">
        <w:trPr>
          <w:trHeight w:val="65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-2 635,549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3 085,551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</w:tr>
      <w:tr w:rsidR="00686751" w:rsidRPr="007714F2" w:rsidTr="005B36B5">
        <w:trPr>
          <w:trHeight w:val="60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</w:tr>
      <w:tr w:rsidR="00686751" w:rsidRPr="007714F2" w:rsidTr="005B36B5">
        <w:trPr>
          <w:trHeight w:val="7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1 805,104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1 805,104</w:t>
            </w:r>
          </w:p>
        </w:tc>
      </w:tr>
      <w:tr w:rsidR="00686751" w:rsidRPr="007714F2" w:rsidTr="005B36B5">
        <w:trPr>
          <w:trHeight w:val="52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686751" w:rsidRPr="007714F2" w:rsidTr="005B36B5">
        <w:trPr>
          <w:trHeight w:val="51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13 987,462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13 987,462</w:t>
            </w:r>
          </w:p>
        </w:tc>
      </w:tr>
      <w:tr w:rsidR="00686751" w:rsidRPr="007714F2" w:rsidTr="005B36B5">
        <w:trPr>
          <w:trHeight w:val="3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13 487,462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13 487,462</w:t>
            </w:r>
          </w:p>
        </w:tc>
      </w:tr>
      <w:tr w:rsidR="00686751" w:rsidRPr="007714F2" w:rsidTr="005B36B5">
        <w:trPr>
          <w:trHeight w:val="34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686751" w:rsidRPr="007714F2" w:rsidTr="005B36B5">
        <w:trPr>
          <w:trHeight w:val="35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9 046,720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9 046,720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686751" w:rsidRPr="007714F2" w:rsidTr="005B36B5">
        <w:trPr>
          <w:trHeight w:val="59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686751" w:rsidRPr="007714F2" w:rsidTr="005B36B5">
        <w:trPr>
          <w:trHeight w:val="53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</w:tr>
      <w:tr w:rsidR="00686751" w:rsidRPr="007714F2" w:rsidTr="005B36B5">
        <w:trPr>
          <w:trHeight w:val="76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</w:tr>
      <w:tr w:rsidR="00686751" w:rsidRPr="007714F2" w:rsidTr="005B36B5">
        <w:trPr>
          <w:trHeight w:val="5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</w:tr>
      <w:tr w:rsidR="00686751" w:rsidRPr="007714F2" w:rsidTr="005B36B5">
        <w:trPr>
          <w:trHeight w:val="33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686751" w:rsidRPr="007714F2" w:rsidTr="005B36B5">
        <w:trPr>
          <w:trHeight w:val="30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</w:tr>
      <w:tr w:rsidR="00686751" w:rsidRPr="007714F2" w:rsidTr="005B36B5">
        <w:trPr>
          <w:trHeight w:val="47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686751" w:rsidRPr="007714F2" w:rsidTr="005B36B5">
        <w:trPr>
          <w:trHeight w:val="53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49 422,129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-2 014,087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47 408,042</w:t>
            </w:r>
          </w:p>
        </w:tc>
      </w:tr>
      <w:tr w:rsidR="00686751" w:rsidRPr="007714F2" w:rsidTr="005B36B5">
        <w:trPr>
          <w:trHeight w:val="34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686751" w:rsidRPr="007714F2" w:rsidTr="005B36B5">
        <w:trPr>
          <w:trHeight w:val="5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686751" w:rsidRPr="007714F2" w:rsidTr="005B36B5">
        <w:trPr>
          <w:trHeight w:val="47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686751" w:rsidRPr="007714F2" w:rsidTr="005B36B5">
        <w:trPr>
          <w:trHeight w:val="3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49 267,129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-2 014,087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47 253,042</w:t>
            </w:r>
          </w:p>
        </w:tc>
      </w:tr>
      <w:tr w:rsidR="00686751" w:rsidRPr="007714F2" w:rsidTr="005B36B5">
        <w:trPr>
          <w:trHeight w:val="70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</w:tr>
      <w:tr w:rsidR="00686751" w:rsidRPr="007714F2" w:rsidTr="005B36B5">
        <w:trPr>
          <w:trHeight w:val="48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</w:tr>
      <w:tr w:rsidR="00686751" w:rsidRPr="007714F2" w:rsidTr="005B36B5">
        <w:trPr>
          <w:trHeight w:val="35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</w:tr>
      <w:tr w:rsidR="00686751" w:rsidRPr="007714F2" w:rsidTr="005B36B5">
        <w:trPr>
          <w:trHeight w:val="76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</w:tr>
      <w:tr w:rsidR="00686751" w:rsidRPr="007714F2" w:rsidTr="005B36B5">
        <w:trPr>
          <w:trHeight w:val="51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</w:tr>
      <w:tr w:rsidR="00686751" w:rsidRPr="007714F2" w:rsidTr="005B36B5">
        <w:trPr>
          <w:trHeight w:val="31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686751" w:rsidRPr="007714F2" w:rsidTr="005B36B5">
        <w:trPr>
          <w:trHeight w:val="8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</w:tr>
      <w:tr w:rsidR="00686751" w:rsidRPr="007714F2" w:rsidTr="005B36B5">
        <w:trPr>
          <w:trHeight w:val="5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</w:tr>
      <w:tr w:rsidR="00686751" w:rsidRPr="007714F2" w:rsidTr="005B36B5">
        <w:trPr>
          <w:trHeight w:val="33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686751" w:rsidRPr="007714F2" w:rsidTr="005B36B5">
        <w:trPr>
          <w:trHeight w:val="86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</w:tr>
      <w:tr w:rsidR="00686751" w:rsidRPr="007714F2" w:rsidTr="005B36B5">
        <w:trPr>
          <w:trHeight w:val="64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7 707,752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-2 014,087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5 693,665</w:t>
            </w:r>
          </w:p>
        </w:tc>
      </w:tr>
      <w:tr w:rsidR="00686751" w:rsidRPr="007714F2" w:rsidTr="005B36B5">
        <w:trPr>
          <w:trHeight w:val="80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</w:tr>
      <w:tr w:rsidR="00686751" w:rsidRPr="007714F2" w:rsidTr="005B36B5">
        <w:trPr>
          <w:trHeight w:val="52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</w:tr>
      <w:tr w:rsidR="00686751" w:rsidRPr="007714F2" w:rsidTr="005B36B5">
        <w:trPr>
          <w:trHeight w:val="67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</w:tr>
      <w:tr w:rsidR="00686751" w:rsidRPr="007714F2" w:rsidTr="005B36B5">
        <w:trPr>
          <w:trHeight w:val="47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686751" w:rsidRPr="007714F2" w:rsidTr="005B36B5">
        <w:trPr>
          <w:trHeight w:val="89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686751" w:rsidRPr="007714F2" w:rsidTr="005B36B5">
        <w:trPr>
          <w:trHeight w:val="534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</w:tr>
      <w:tr w:rsidR="00686751" w:rsidRPr="007714F2" w:rsidTr="005B36B5">
        <w:trPr>
          <w:trHeight w:val="65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686751" w:rsidRPr="007714F2" w:rsidTr="005B36B5">
        <w:trPr>
          <w:trHeight w:val="53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246 114,577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-1 300,000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360,000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245 174,577</w:t>
            </w:r>
          </w:p>
        </w:tc>
      </w:tr>
      <w:tr w:rsidR="00686751" w:rsidRPr="007714F2" w:rsidTr="005B36B5">
        <w:trPr>
          <w:trHeight w:val="867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</w:tr>
      <w:tr w:rsidR="00686751" w:rsidRPr="007714F2" w:rsidTr="005B36B5">
        <w:trPr>
          <w:trHeight w:val="511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686751" w:rsidRPr="007714F2" w:rsidTr="005B36B5">
        <w:trPr>
          <w:trHeight w:val="50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686751" w:rsidRPr="007714F2" w:rsidTr="005B36B5">
        <w:trPr>
          <w:trHeight w:val="83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686751" w:rsidRPr="007714F2" w:rsidTr="005B36B5">
        <w:trPr>
          <w:trHeight w:val="352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686751" w:rsidRPr="007714F2" w:rsidTr="005B36B5">
        <w:trPr>
          <w:trHeight w:val="333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686751" w:rsidRPr="007714F2" w:rsidTr="005B36B5">
        <w:trPr>
          <w:trHeight w:val="67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93 890,880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-1 300,000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92 590,880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77 050,272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-1 300,000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75 750,272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10 709,910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10 709,910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1 537,847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1 537,847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2 668,460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2 668,460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2 147,176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-1 300,000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847,176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41 909,670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41 909,670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23 339,141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23 339,141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25 958,498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-7 188,500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18 769,998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22 234,798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-7 188,500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15 046,298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животных(Межбюджетные трансферты)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79 250,091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7 548,500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86 798,591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4 888,679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4 888,679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</w:tr>
      <w:tr w:rsidR="00686751" w:rsidRPr="007714F2" w:rsidTr="007714F2">
        <w:trPr>
          <w:trHeight w:val="22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7 548,500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9 187,106</w:t>
            </w:r>
          </w:p>
        </w:tc>
      </w:tr>
    </w:tbl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tbl>
      <w:tblPr>
        <w:tblW w:w="1523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20"/>
        <w:gridCol w:w="780"/>
        <w:gridCol w:w="695"/>
        <w:gridCol w:w="265"/>
        <w:gridCol w:w="1175"/>
        <w:gridCol w:w="65"/>
        <w:gridCol w:w="475"/>
        <w:gridCol w:w="61"/>
        <w:gridCol w:w="1199"/>
        <w:gridCol w:w="1080"/>
        <w:gridCol w:w="1800"/>
        <w:gridCol w:w="1359"/>
        <w:gridCol w:w="1260"/>
      </w:tblGrid>
      <w:tr w:rsidR="00686751" w:rsidRPr="007714F2" w:rsidTr="007714F2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</w:pPr>
            <w:r w:rsidRPr="007714F2">
              <w:t>Приложение 2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751" w:rsidRPr="007714F2" w:rsidTr="001D6233">
        <w:trPr>
          <w:trHeight w:val="255"/>
        </w:trPr>
        <w:tc>
          <w:tcPr>
            <w:tcW w:w="152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6751" w:rsidRPr="007714F2" w:rsidRDefault="00686751" w:rsidP="005B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на 2017 год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751" w:rsidRPr="007714F2" w:rsidTr="007714F2">
        <w:trPr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51" w:rsidRPr="007714F2" w:rsidRDefault="00686751" w:rsidP="00771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4F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686751" w:rsidRPr="007714F2" w:rsidTr="007714F2">
        <w:trPr>
          <w:trHeight w:val="94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86751" w:rsidRPr="007714F2" w:rsidTr="007714F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</w:tr>
      <w:tr w:rsidR="00686751" w:rsidRPr="007714F2" w:rsidTr="007714F2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3 509,700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3 509,700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</w:tr>
      <w:tr w:rsidR="00686751" w:rsidRPr="007714F2" w:rsidTr="007714F2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</w:tr>
      <w:tr w:rsidR="00686751" w:rsidRPr="007714F2" w:rsidTr="007714F2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</w:tr>
      <w:tr w:rsidR="00686751" w:rsidRPr="007714F2" w:rsidTr="007714F2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69 319,391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-258,990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-2 635,549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66 435,852</w:t>
            </w:r>
          </w:p>
        </w:tc>
      </w:tr>
      <w:tr w:rsidR="00686751" w:rsidRPr="007714F2" w:rsidTr="007714F2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686751" w:rsidRPr="007714F2" w:rsidTr="007714F2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7714F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36 043,251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36 432,171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35 656,451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35 656,451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35 656,451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35 656,451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10 202,732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226,939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10 429,671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507,178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50,676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111,305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392,405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686751" w:rsidRPr="007714F2" w:rsidTr="007714F2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686751" w:rsidRPr="007714F2" w:rsidTr="007714F2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-119,010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380,990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-119,010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-119,010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686751" w:rsidRPr="007714F2" w:rsidTr="007714F2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-119,010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686751" w:rsidRPr="007714F2" w:rsidTr="007714F2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-119,010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380,990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15 035,248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14 646,328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</w:tr>
      <w:tr w:rsidR="00686751" w:rsidRPr="007714F2" w:rsidTr="007714F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1 860,783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1 860,783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1 576,000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1 576,000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124,143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124,143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11 974,465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11 585,545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686751" w:rsidRPr="007714F2" w:rsidTr="007714F2">
        <w:trPr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-94,140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11 880,325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11 880,325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-388,920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-277,615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4 882,810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686751" w:rsidRPr="007714F2" w:rsidTr="007714F2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-111,305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268,195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2 613,300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</w:tr>
      <w:tr w:rsidR="00686751" w:rsidRPr="007714F2" w:rsidTr="007714F2">
        <w:trPr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1 801,700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-535,910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1 265,790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748,600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535,910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1 284,510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686751" w:rsidRPr="007714F2" w:rsidTr="007714F2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734,532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594,552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734,532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734,532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686751" w:rsidRPr="007714F2" w:rsidTr="007714F2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734,532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734,532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594,552</w:t>
            </w:r>
          </w:p>
        </w:tc>
      </w:tr>
      <w:tr w:rsidR="00686751" w:rsidRPr="007714F2" w:rsidTr="007714F2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686751" w:rsidRPr="007714F2" w:rsidTr="007714F2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686751" w:rsidRPr="007714F2" w:rsidTr="007714F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9 257,965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-2 635,549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5 729,651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21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7714F2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6 624,865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-2 635,549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3 096,551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5 732,100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-2 635,549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3 096,551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-2 635,549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-2 635,549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1 947,046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-580,726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-1 366,320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674,607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96,330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1 638,643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484,396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-844,882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1 278,157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1 057,604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-344,347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3 366,560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3 366,560</w:t>
            </w:r>
          </w:p>
        </w:tc>
      </w:tr>
      <w:tr w:rsidR="00686751" w:rsidRPr="007714F2" w:rsidTr="007714F2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686751" w:rsidRPr="007714F2" w:rsidTr="007714F2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686751" w:rsidRPr="007714F2" w:rsidTr="007714F2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686751" w:rsidRPr="007714F2" w:rsidTr="007714F2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686751" w:rsidRPr="007714F2" w:rsidTr="007714F2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686751" w:rsidRPr="007714F2" w:rsidTr="007714F2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-68,900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535,860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349,908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68,900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418,808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686751" w:rsidRPr="007714F2" w:rsidTr="007714F2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81 054,245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264,651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-2 014,087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86 853,309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7 651,365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7 968,434</w:t>
            </w:r>
          </w:p>
        </w:tc>
      </w:tr>
      <w:tr w:rsidR="00686751" w:rsidRPr="007714F2" w:rsidTr="007714F2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204,007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</w:tr>
      <w:tr w:rsidR="00686751" w:rsidRPr="007714F2" w:rsidTr="007714F2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204,007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204,007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238,642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7 616,730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89,621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7 616,730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89,621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6 227,682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84,321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6 312,003</w:t>
            </w:r>
          </w:p>
        </w:tc>
      </w:tr>
      <w:tr w:rsidR="00686751" w:rsidRPr="007714F2" w:rsidTr="007714F2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1 364,048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686751" w:rsidRPr="007714F2" w:rsidTr="007714F2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686751" w:rsidRPr="007714F2" w:rsidTr="007714F2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223,028</w:t>
            </w:r>
          </w:p>
        </w:tc>
      </w:tr>
      <w:tr w:rsidR="00686751" w:rsidRPr="007714F2" w:rsidTr="007714F2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686751" w:rsidRPr="007714F2" w:rsidTr="007714F2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686751" w:rsidRPr="007714F2" w:rsidTr="007714F2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686751" w:rsidRPr="007714F2" w:rsidTr="007714F2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68,028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</w:tr>
      <w:tr w:rsidR="00686751" w:rsidRPr="007714F2" w:rsidTr="007714F2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68,028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</w:tr>
      <w:tr w:rsidR="00686751" w:rsidRPr="007714F2" w:rsidTr="007714F2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68,028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178,028</w:t>
            </w:r>
          </w:p>
        </w:tc>
      </w:tr>
      <w:tr w:rsidR="00686751" w:rsidRPr="007714F2" w:rsidTr="007714F2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43 402,983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1 065,347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-2 014,087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50 002,743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263,328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789,984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</w:tr>
      <w:tr w:rsidR="00686751" w:rsidRPr="007714F2" w:rsidTr="007714F2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263,328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789,984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</w:tr>
      <w:tr w:rsidR="00686751" w:rsidRPr="007714F2" w:rsidTr="007714F2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263,328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789,984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1 053,312</w:t>
            </w:r>
          </w:p>
        </w:tc>
      </w:tr>
      <w:tr w:rsidR="00686751" w:rsidRPr="007714F2" w:rsidTr="007714F2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686751" w:rsidRPr="007714F2" w:rsidTr="007714F2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686751" w:rsidRPr="007714F2" w:rsidTr="007714F2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686751" w:rsidRPr="007714F2" w:rsidTr="007714F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41 416,019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301,189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-2 014,087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7 548,500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47 251,621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706,649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8,103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714,752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11,733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585,522</w:t>
            </w:r>
          </w:p>
        </w:tc>
      </w:tr>
      <w:tr w:rsidR="00686751" w:rsidRPr="007714F2" w:rsidTr="007714F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-3,630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126,430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25 314,470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1 127,032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-2 014,087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7 548,500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31 975,915</w:t>
            </w:r>
          </w:p>
        </w:tc>
      </w:tr>
      <w:tr w:rsidR="00686751" w:rsidRPr="007714F2" w:rsidTr="007714F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531,277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7 548,500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21 633,262</w:t>
            </w:r>
          </w:p>
        </w:tc>
      </w:tr>
      <w:tr w:rsidR="00686751" w:rsidRPr="007714F2" w:rsidTr="007714F2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7 707,752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-720,689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-2 014,087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4 972,976</w:t>
            </w:r>
          </w:p>
        </w:tc>
      </w:tr>
      <w:tr w:rsidR="00686751" w:rsidRPr="007714F2" w:rsidTr="007714F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3 896,718</w:t>
            </w:r>
          </w:p>
        </w:tc>
      </w:tr>
      <w:tr w:rsidR="00686751" w:rsidRPr="007714F2" w:rsidTr="007714F2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419,530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1 715,300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94,702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1 810,002</w:t>
            </w:r>
          </w:p>
        </w:tc>
      </w:tr>
      <w:tr w:rsidR="00686751" w:rsidRPr="007714F2" w:rsidTr="007714F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88,902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1 668,492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13 679,600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-928,648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12 750,952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-1 189,934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9 535,736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264,286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3 202,716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14F2">
              <w:rPr>
                <w:rFonts w:ascii="Arial CYR" w:hAnsi="Arial CYR" w:cs="Arial CYR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-25,826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14F2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-25,826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14F2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-25,826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14F2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-37,826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1 600,780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14F2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5 486,201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5 492,201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4 967,901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4 973,901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940,608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3 111,610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-34,168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907,605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1 251,381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-871,977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379,404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1 104,117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-915,657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147,264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43,680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190,944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21 702,775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-319,816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21 382,959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15 554,576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6 148,199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-319,816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5 828,383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-420,904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-420,904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-161,892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2 036,409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-104,869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995,212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-154,143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1 428,074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45 307,539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4 397,250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49 704,789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15 637,529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-1 260,885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14 376,644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5 492,169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-759,556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5 492,169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-759,556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5 492,169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-759,556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3 808,254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34,030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3 842,284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-793,586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890,329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10 145,360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-501,329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9 644,031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9 635,607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-33,576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9 602,031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747,431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259,617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1 007,048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259,617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1 007,048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8 888,176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-320,659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8 888,176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-320,659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45,469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6 675,969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2 200,707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-836,881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1 363,826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56,969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470,753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527,722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509,753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-467,753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509,753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-467,753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509,753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-467,753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268,094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2 596,864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268,094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2 596,864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268,094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2 596,864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4 277,485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992,791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5 270,276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573,432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573,432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419,359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419,359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9 540,920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13 938,170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9 540,920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4 397,250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13 938,170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9 540,920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4 397,250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13 938,170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9 540,920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4 397,250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13 938,170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9 540,920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4 397,250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13 938,170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1 369,400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1 351,400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215,600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233,600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472 021,357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909,376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-1 409,864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471 520,869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75 506,119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19 135,677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94 641,796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-0,574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60 128,926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1 848,574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26 329,576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26 329,576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26 305,347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26 305,347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13 528,619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-10 452,280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3 076,339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-310,917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-310,917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887,421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-310,917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576,504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12 641,198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-10 141,363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2 499,835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12 641,198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-10 156,363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2 484,835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-7 059,046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1 558,055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-3 097,317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917,083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222 229,540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23 867,565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246 097,105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8,497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174 933,000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8,497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174 933,000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174 773,003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8,497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174 781,500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-1 925,584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85 181,722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91,581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976,361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1 842,500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88 623,417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14F2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5 582,812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5 582,812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41 960,383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41 960,383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41 361,724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41 361,724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38 472,915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38 472,915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2 888,809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2 888,809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221,796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221,796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103,696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103,696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118,100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118,100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376,863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376,863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47 305,037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-23 684,127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23 620,910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6 094,362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-336,266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5 758,096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6 094,362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-828,215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5 266,147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-130,798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4 448,174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1 515,390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-697,417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491,949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491,949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17 871,534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-14 673,241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3 198,293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17 871,534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-15 448,571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2 422,963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-11 209,800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1 749,767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4 888,659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-4 234,291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654,368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-4,480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775,330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775,330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23 339,141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-8 674,620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14 664,521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23 324,141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-16 339,371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6 984,770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23 324,141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-16 339,371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6 984,770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7 679,751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7 679,751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21 534,716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-264,847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21 269,869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15 206,392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-15 206,392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-771,079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14 431,063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-14 431,063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-604,195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-604,195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5 714,164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15 535,740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5 714,164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15 535,740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814,523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3 146,217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-31,973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438,376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14 748,940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17 661,061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-9,965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-9,965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141 633,009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-42 321,519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-1 409,864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97 901,626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образования в Челябинской области на 2014–2017 </w:t>
            </w: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-774,000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106 491,218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-33 049,883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-1 409,864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72 031,471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102 976,388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-30 699,119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-1 409,864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70 867,405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11 754,974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-4 605,379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7 149,595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59 120,312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-26 335,025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-1 409,864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31 375,423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-4 031,011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27 021,883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-617,164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431,044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4 839,508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4 839,508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3 068,830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-2 018,901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1 049,929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-3 060,626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1 041,725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1 041,725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-376,863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69,137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23,137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23,137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20 711,358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-549,539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20 161,819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18 552,270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-549,539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18 552,270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-549,539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2 257,549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-497,729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1 759,820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-51,810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13 656,433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-7 948,097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5 708,336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13 656,433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-7 948,097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5 708,336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8 365,300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8 857,800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5 038,000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492,500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-51,350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256 828,572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-1 055,017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255 773,555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25 552,940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25 552,940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117 561,338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-1 031,576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116 529,762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</w:t>
            </w: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21 237,587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-19,587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21 218,000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21 237,587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-19,587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21 218,000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573,600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573,600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102,900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102,900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-0,500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278,400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278,400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95,987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-19,587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8,297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-20,884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68,103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96 323,751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-1 011,989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95 311,762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119,182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299,832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-119,182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29 350,568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42,072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363,624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-42,072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24 784,176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19 073,751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-939,589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18 134,162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18 893,751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-939,589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17 954,162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443,700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-72,400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371,300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0,963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-73,363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370,337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98 132,090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98 132,090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98 132,090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98 132,090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98 132,090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98 132,090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20 832,790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20 832,790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36,500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27 222,300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15 582,204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15 558,763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2 285,104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2 261,663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2 107,104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2 107,104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-23,441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547,450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529,450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1 559,654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-5,441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1 554,213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74 999,106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73 699,106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32 048,397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-815,000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31 233,397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32 048,397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-815,000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31 233,397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32 048,397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-815,000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31 233,397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1 661,167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-804,167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1 661,167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-804,167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-4,167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207,000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-800,000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650,000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30 387,230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-10,833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30 376,397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12 702,798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2 361,837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15 064,635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-2 439,630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66,960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13 851,780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10 079,970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10 079,970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9 179,970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9 179,970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9 179,970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9 179,970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7 134,178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7 135,178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20 094,066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18 824,099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13 557,530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35,948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13 593,478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12 871,530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35,948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12 907,478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1 700,000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780,000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2 480,000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132,753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132,753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557,247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2 257,247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1 774,810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-1 774,810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-1 774,810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9 046,720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1 166,949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10 213,669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9 046,720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-4 754,291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4 292,429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4 672,607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4 672,607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-136,191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213,809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-136,191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213,809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6 536,536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-5,915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5 230,621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6 536,536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-53,715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6 536,536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-53,715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6 536,536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-53,715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29,250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4 410,870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2 147,176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-84,565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-1 300,000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762,611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9,340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2 570,000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-990,843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1 579,157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2 570,000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-2 553,027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16,973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-2 553,027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16,973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1 562,184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1 562,184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83,026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83,026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1 479,158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1 479,158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3 072,495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1 774,810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F2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58 086,659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51 038,139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14F2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11 406,092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72,815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11 478,907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11 406,092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72,815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11 478,907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11 387,992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72,905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11 387,992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72,905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11 387,992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72,905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714F2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1 322,247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72,815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1 395,062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6,990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-0,090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-0,090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-0,090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18,010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45,020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341,364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201,384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341,364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139,980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615,000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42 762,498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527,185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36 101,183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22 234,798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527,185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15 573,483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22 234,798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527,185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15 573,483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22 234,798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527,185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15 573,483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22 234,798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527,185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4F2">
              <w:rPr>
                <w:rFonts w:ascii="Arial" w:hAnsi="Arial" w:cs="Arial"/>
                <w:i/>
                <w:iCs/>
                <w:sz w:val="16"/>
                <w:szCs w:val="16"/>
              </w:rPr>
              <w:t>15 573,483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22 234,798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527,185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-7 188,500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15 573,483</w:t>
            </w:r>
          </w:p>
        </w:tc>
      </w:tr>
      <w:tr w:rsidR="00686751" w:rsidRPr="007714F2" w:rsidTr="007714F2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1 064 581,228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-7 359,500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4 757,250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51" w:rsidRPr="007714F2" w:rsidRDefault="00686751" w:rsidP="00771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4F2">
              <w:rPr>
                <w:rFonts w:ascii="Arial" w:hAnsi="Arial" w:cs="Arial"/>
                <w:b/>
                <w:bCs/>
                <w:sz w:val="16"/>
                <w:szCs w:val="16"/>
              </w:rPr>
              <w:t>1 061 978,978</w:t>
            </w:r>
          </w:p>
        </w:tc>
      </w:tr>
    </w:tbl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524BF5">
      <w:pPr>
        <w:rPr>
          <w:sz w:val="20"/>
          <w:szCs w:val="20"/>
        </w:rPr>
        <w:sectPr w:rsidR="00686751" w:rsidSect="007714F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03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970"/>
        <w:gridCol w:w="360"/>
        <w:gridCol w:w="360"/>
        <w:gridCol w:w="1832"/>
        <w:gridCol w:w="1417"/>
        <w:gridCol w:w="1134"/>
        <w:gridCol w:w="1276"/>
      </w:tblGrid>
      <w:tr w:rsidR="00AE47D4" w:rsidRPr="009179B9" w:rsidTr="00AE47D4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AE47D4" w:rsidRPr="009179B9" w:rsidTr="00AE47D4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</w:p>
        </w:tc>
      </w:tr>
      <w:tr w:rsidR="00AE47D4" w:rsidRPr="009179B9" w:rsidTr="00AE47D4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ind w:right="-16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                                                                           тыс. руб.</w:t>
            </w:r>
          </w:p>
        </w:tc>
      </w:tr>
      <w:tr w:rsidR="00AE47D4" w:rsidRPr="009179B9" w:rsidTr="00AE47D4">
        <w:trPr>
          <w:trHeight w:val="4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D4" w:rsidRPr="002F0286" w:rsidRDefault="00AE47D4" w:rsidP="00D43977">
            <w:pPr>
              <w:ind w:firstLine="60"/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D4" w:rsidRPr="002F0286" w:rsidRDefault="00AE47D4" w:rsidP="00D43977">
            <w:pPr>
              <w:ind w:firstLine="60"/>
              <w:rPr>
                <w:color w:val="000000"/>
                <w:sz w:val="20"/>
                <w:szCs w:val="20"/>
              </w:rPr>
            </w:pPr>
          </w:p>
        </w:tc>
      </w:tr>
      <w:tr w:rsidR="00AE47D4" w:rsidRPr="009179B9" w:rsidTr="00AE47D4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183 523,48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174 165,50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180 997,10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000 1 03 000000 01 0000 110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27 552,40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30 158,00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2F028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000 1 05 01010 02 0000 110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7 359,90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3 847,50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300,50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000 1 07 01000 01 0000 110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544,50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000 1 08 00000 01 0000 110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6 217,80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6 819,50</w:t>
            </w:r>
          </w:p>
        </w:tc>
      </w:tr>
      <w:tr w:rsidR="00AE47D4" w:rsidRPr="009179B9" w:rsidTr="00AE47D4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000 1 11 05000 10 0000 120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9 771,00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637,40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000 1 11 05075 05 0000 120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2 000,00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000 1 11 07015 05 0000 120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1 063,90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47D4" w:rsidRPr="009179B9" w:rsidTr="00AE47D4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0286">
              <w:rPr>
                <w:sz w:val="20"/>
                <w:szCs w:val="20"/>
              </w:rPr>
              <w:t xml:space="preserve">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3 189,40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000 1 16 00000 01 0000 140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3 289</w:t>
            </w:r>
            <w:r w:rsidRPr="002F02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2F028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1 399,50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F0286">
              <w:rPr>
                <w:color w:val="000000"/>
                <w:sz w:val="20"/>
                <w:szCs w:val="20"/>
              </w:rPr>
              <w:t>001 05 0000 151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57 359,00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0,00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57307A" w:rsidRDefault="00AE47D4" w:rsidP="00D43977">
            <w:pPr>
              <w:rPr>
                <w:color w:val="000000"/>
                <w:sz w:val="20"/>
                <w:szCs w:val="20"/>
              </w:rPr>
            </w:pPr>
            <w:r w:rsidRPr="0057307A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F028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57307A" w:rsidRDefault="00AE47D4" w:rsidP="00D439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Default="00AE47D4" w:rsidP="00D43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Default="00AE47D4" w:rsidP="00D43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2F0286">
              <w:rPr>
                <w:color w:val="000000"/>
                <w:sz w:val="20"/>
                <w:szCs w:val="20"/>
              </w:rPr>
              <w:t>999 05 0000 151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7 178,10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7 278,10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35250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25 138,00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35930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1 838,50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1 838,50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35220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35280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5,80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013 05 0000 151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022 05 0000 151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23 987,20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24 837,20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25 175,70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024 05 0000 151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380 577,48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390 315,70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391 975,90</w:t>
            </w:r>
          </w:p>
        </w:tc>
      </w:tr>
      <w:tr w:rsidR="00AE47D4" w:rsidRPr="009179B9" w:rsidTr="00AE47D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027 05 0000 151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27 464,20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27 528,30</w:t>
            </w:r>
          </w:p>
        </w:tc>
      </w:tr>
      <w:tr w:rsidR="00AE47D4" w:rsidRPr="009179B9" w:rsidTr="00AE47D4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029 05 0000 151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35082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</w:tr>
      <w:tr w:rsidR="00AE47D4" w:rsidRPr="009179B9" w:rsidTr="00AE47D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35380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27 437,70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27 382,70</w:t>
            </w:r>
          </w:p>
        </w:tc>
      </w:tr>
      <w:tr w:rsidR="00AE47D4" w:rsidRPr="009179B9" w:rsidTr="00AE47D4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35137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29 650,40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29 339,60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29 339,60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E47D4" w:rsidRPr="002F0286" w:rsidRDefault="00AE47D4" w:rsidP="00D43977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firstLine="60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 </w:t>
            </w:r>
          </w:p>
        </w:tc>
      </w:tr>
      <w:tr w:rsidR="00AE47D4" w:rsidRPr="009179B9" w:rsidTr="00AE47D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1 051 687,576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803 157,40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7D4" w:rsidRPr="002F0286" w:rsidRDefault="00AE47D4" w:rsidP="00D43977">
            <w:pPr>
              <w:ind w:hanging="12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815 619,50</w:t>
            </w:r>
          </w:p>
        </w:tc>
      </w:tr>
    </w:tbl>
    <w:p w:rsidR="00686751" w:rsidRDefault="00686751" w:rsidP="00374A99">
      <w:pPr>
        <w:jc w:val="both"/>
        <w:rPr>
          <w:bCs/>
          <w:sz w:val="28"/>
          <w:szCs w:val="28"/>
        </w:rPr>
      </w:pPr>
    </w:p>
    <w:p w:rsidR="00686751" w:rsidRDefault="00686751" w:rsidP="00374A99">
      <w:pPr>
        <w:jc w:val="both"/>
        <w:rPr>
          <w:bCs/>
          <w:sz w:val="28"/>
          <w:szCs w:val="28"/>
        </w:rPr>
      </w:pPr>
    </w:p>
    <w:sectPr w:rsidR="00686751" w:rsidSect="005B36B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8C" w:rsidRDefault="007E0F8C">
      <w:r>
        <w:separator/>
      </w:r>
    </w:p>
  </w:endnote>
  <w:endnote w:type="continuationSeparator" w:id="0">
    <w:p w:rsidR="007E0F8C" w:rsidRDefault="007E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51" w:rsidRDefault="00686751" w:rsidP="007714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751" w:rsidRDefault="00686751" w:rsidP="007714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51" w:rsidRDefault="00686751" w:rsidP="007714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7D4">
      <w:rPr>
        <w:rStyle w:val="a8"/>
        <w:noProof/>
      </w:rPr>
      <w:t>69</w:t>
    </w:r>
    <w:r>
      <w:rPr>
        <w:rStyle w:val="a8"/>
      </w:rPr>
      <w:fldChar w:fldCharType="end"/>
    </w:r>
  </w:p>
  <w:p w:rsidR="00686751" w:rsidRDefault="00686751" w:rsidP="007714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8C" w:rsidRDefault="007E0F8C">
      <w:r>
        <w:separator/>
      </w:r>
    </w:p>
  </w:footnote>
  <w:footnote w:type="continuationSeparator" w:id="0">
    <w:p w:rsidR="007E0F8C" w:rsidRDefault="007E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785"/>
    <w:rsid w:val="000E7AA6"/>
    <w:rsid w:val="0017242C"/>
    <w:rsid w:val="001B59AE"/>
    <w:rsid w:val="001D6233"/>
    <w:rsid w:val="001F5905"/>
    <w:rsid w:val="002324F2"/>
    <w:rsid w:val="002D2AA7"/>
    <w:rsid w:val="002E5A7F"/>
    <w:rsid w:val="002F0286"/>
    <w:rsid w:val="0031543C"/>
    <w:rsid w:val="00374A99"/>
    <w:rsid w:val="003F5785"/>
    <w:rsid w:val="00480F68"/>
    <w:rsid w:val="0048502C"/>
    <w:rsid w:val="004A6239"/>
    <w:rsid w:val="004B4493"/>
    <w:rsid w:val="004F7F85"/>
    <w:rsid w:val="00524BF5"/>
    <w:rsid w:val="0057307A"/>
    <w:rsid w:val="005B36B5"/>
    <w:rsid w:val="00601F0D"/>
    <w:rsid w:val="006770C4"/>
    <w:rsid w:val="006800E4"/>
    <w:rsid w:val="00686751"/>
    <w:rsid w:val="006F60EA"/>
    <w:rsid w:val="006F7144"/>
    <w:rsid w:val="007714F2"/>
    <w:rsid w:val="007E0F8C"/>
    <w:rsid w:val="008C6B5B"/>
    <w:rsid w:val="009179B9"/>
    <w:rsid w:val="00946E9A"/>
    <w:rsid w:val="00AE47D4"/>
    <w:rsid w:val="00B51615"/>
    <w:rsid w:val="00B64852"/>
    <w:rsid w:val="00B7606C"/>
    <w:rsid w:val="00B852A2"/>
    <w:rsid w:val="00BE1817"/>
    <w:rsid w:val="00C05B62"/>
    <w:rsid w:val="00C12092"/>
    <w:rsid w:val="00C175D7"/>
    <w:rsid w:val="00C96DC8"/>
    <w:rsid w:val="00CB5750"/>
    <w:rsid w:val="00CD1CDC"/>
    <w:rsid w:val="00D2631F"/>
    <w:rsid w:val="00D33C50"/>
    <w:rsid w:val="00E133C4"/>
    <w:rsid w:val="00E53BD8"/>
    <w:rsid w:val="00E87740"/>
    <w:rsid w:val="00EA537C"/>
    <w:rsid w:val="00EB44F4"/>
    <w:rsid w:val="00F172E1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87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52A2"/>
    <w:rPr>
      <w:rFonts w:ascii="Times New Roman" w:hAnsi="Times New Roman" w:cs="Times New Roman"/>
      <w:sz w:val="2"/>
    </w:rPr>
  </w:style>
  <w:style w:type="paragraph" w:styleId="a6">
    <w:name w:val="footer"/>
    <w:basedOn w:val="a"/>
    <w:link w:val="a7"/>
    <w:uiPriority w:val="99"/>
    <w:rsid w:val="00771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141AB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7714F2"/>
    <w:rPr>
      <w:rFonts w:cs="Times New Roman"/>
    </w:rPr>
  </w:style>
  <w:style w:type="character" w:styleId="a9">
    <w:name w:val="Hyperlink"/>
    <w:uiPriority w:val="99"/>
    <w:rsid w:val="007714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28961</Words>
  <Characters>165084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Владислав Ватутин</cp:lastModifiedBy>
  <cp:revision>9</cp:revision>
  <cp:lastPrinted>2017-10-02T04:55:00Z</cp:lastPrinted>
  <dcterms:created xsi:type="dcterms:W3CDTF">2017-09-26T04:13:00Z</dcterms:created>
  <dcterms:modified xsi:type="dcterms:W3CDTF">2017-10-23T04:55:00Z</dcterms:modified>
</cp:coreProperties>
</file>