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63" w:rsidRPr="00C15D44" w:rsidRDefault="00EF05B5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E7863" w:rsidRDefault="005E7863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7863" w:rsidRDefault="005E7863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5E7863" w:rsidRDefault="005E7863" w:rsidP="00F16F65">
      <w:pPr>
        <w:jc w:val="center"/>
      </w:pPr>
      <w:r>
        <w:t>ЧЕЛЯБИНСКОЙ ОБЛАСТИ</w:t>
      </w:r>
    </w:p>
    <w:p w:rsidR="005E7863" w:rsidRPr="00B62E48" w:rsidRDefault="005E7863" w:rsidP="004D61A1">
      <w:pPr>
        <w:jc w:val="center"/>
        <w:rPr>
          <w:rFonts w:ascii="Arial" w:hAnsi="Arial" w:cs="Arial"/>
        </w:rPr>
      </w:pPr>
    </w:p>
    <w:p w:rsidR="005E7863" w:rsidRDefault="005E7863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5E7863" w:rsidRPr="00BE04C5" w:rsidRDefault="005E7863" w:rsidP="004D61A1">
      <w:pPr>
        <w:jc w:val="center"/>
        <w:rPr>
          <w:b/>
          <w:bCs/>
        </w:rPr>
      </w:pPr>
    </w:p>
    <w:p w:rsidR="005E7863" w:rsidRDefault="005E7863" w:rsidP="00ED5FB6">
      <w:r>
        <w:t xml:space="preserve">от </w:t>
      </w:r>
      <w:r w:rsidR="007426F3">
        <w:softHyphen/>
      </w:r>
      <w:r w:rsidR="007426F3">
        <w:softHyphen/>
      </w:r>
      <w:r w:rsidR="007426F3">
        <w:softHyphen/>
      </w:r>
      <w:r w:rsidR="007426F3">
        <w:softHyphen/>
      </w:r>
      <w:r w:rsidR="00EF05B5">
        <w:t>08.04.</w:t>
      </w:r>
      <w:bookmarkStart w:id="0" w:name="_GoBack"/>
      <w:bookmarkEnd w:id="0"/>
      <w:r>
        <w:t xml:space="preserve">2019 г.  № </w:t>
      </w:r>
      <w:r w:rsidR="00EF05B5">
        <w:t>238-р</w:t>
      </w:r>
    </w:p>
    <w:p w:rsidR="005E7863" w:rsidRDefault="005E7863" w:rsidP="00ED5FB6">
      <w:r>
        <w:t xml:space="preserve">                    </w:t>
      </w:r>
    </w:p>
    <w:p w:rsidR="005E7863" w:rsidRPr="00282527" w:rsidRDefault="005E7863" w:rsidP="00282527">
      <w:r>
        <w:t xml:space="preserve">О проведении </w:t>
      </w:r>
      <w:r w:rsidR="00405046">
        <w:t>вне</w:t>
      </w:r>
      <w:r>
        <w:t>плановой проверки</w:t>
      </w:r>
    </w:p>
    <w:p w:rsidR="005E7863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5E7863" w:rsidRPr="00CB0D7F" w:rsidRDefault="005E7863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F1490" w:rsidRDefault="00EB78E7" w:rsidP="006F1490">
      <w:pPr>
        <w:widowControl w:val="0"/>
        <w:tabs>
          <w:tab w:val="left" w:pos="720"/>
        </w:tabs>
        <w:ind w:firstLine="720"/>
        <w:jc w:val="both"/>
      </w:pPr>
      <w:r w:rsidRPr="00EB78E7"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</w:t>
      </w:r>
      <w:r w:rsidR="006F1490">
        <w:t>фере бюджетных правоотношений»:</w:t>
      </w:r>
    </w:p>
    <w:p w:rsidR="006F1490" w:rsidRDefault="006F1490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  <w:tab w:val="left" w:pos="1276"/>
        </w:tabs>
        <w:ind w:left="34" w:firstLine="817"/>
        <w:jc w:val="both"/>
      </w:pPr>
      <w:r>
        <w:t>Провести внеплановую проверку</w:t>
      </w:r>
      <w:r w:rsidR="00E3066E" w:rsidRPr="00E3066E">
        <w:t xml:space="preserve"> на предмет </w:t>
      </w:r>
      <w:r w:rsidR="00BB44F9">
        <w:t>правильности начислени</w:t>
      </w:r>
      <w:r w:rsidR="00695052">
        <w:t>й</w:t>
      </w:r>
      <w:r w:rsidR="00BB44F9">
        <w:t xml:space="preserve"> и выплат стимулирующего характера</w:t>
      </w:r>
      <w:r>
        <w:t xml:space="preserve"> </w:t>
      </w:r>
      <w:r w:rsidR="00F957A4">
        <w:t xml:space="preserve">в </w:t>
      </w:r>
      <w:r w:rsidR="00E3066E">
        <w:t>Управлении культуры, молодежной политики и информации</w:t>
      </w:r>
      <w:r>
        <w:t xml:space="preserve">, </w:t>
      </w:r>
      <w:r w:rsidR="00F957A4">
        <w:t xml:space="preserve">по </w:t>
      </w:r>
      <w:r>
        <w:t>адрес</w:t>
      </w:r>
      <w:r w:rsidR="00F957A4">
        <w:t>у</w:t>
      </w:r>
      <w:r>
        <w:t>:  4567</w:t>
      </w:r>
      <w:r w:rsidR="00E3066E">
        <w:t>35</w:t>
      </w:r>
      <w:r>
        <w:t xml:space="preserve">,  Челябинская  область,  </w:t>
      </w:r>
      <w:r w:rsidR="00E3066E">
        <w:t>Кунашакский  район,  с.  Кунашак</w:t>
      </w:r>
      <w:r>
        <w:t>,  ул.</w:t>
      </w:r>
      <w:r w:rsidR="00E3066E">
        <w:t xml:space="preserve"> Победы</w:t>
      </w:r>
      <w:r>
        <w:t xml:space="preserve">, </w:t>
      </w:r>
      <w:r w:rsidR="00E3066E">
        <w:t>12</w:t>
      </w:r>
      <w:r>
        <w:t>.</w:t>
      </w:r>
      <w:r w:rsidR="00EB78E7" w:rsidRPr="00EB78E7">
        <w:t xml:space="preserve"> </w:t>
      </w:r>
    </w:p>
    <w:p w:rsidR="00E3066E" w:rsidRDefault="00EB78E7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 w:rsidRPr="00EB78E7">
        <w:t xml:space="preserve">Назначить </w:t>
      </w:r>
      <w:r w:rsidR="00E3066E">
        <w:t>комиссию</w:t>
      </w:r>
      <w:r w:rsidRPr="00EB78E7">
        <w:t>, на проведение проверки</w:t>
      </w:r>
      <w:r w:rsidR="00560F92">
        <w:t xml:space="preserve"> в составе</w:t>
      </w:r>
      <w:r w:rsidR="00E3066E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5"/>
      </w:tblGrid>
      <w:tr w:rsidR="00695052" w:rsidTr="00560F92">
        <w:tc>
          <w:tcPr>
            <w:tcW w:w="2410" w:type="dxa"/>
            <w:shd w:val="clear" w:color="auto" w:fill="auto"/>
          </w:tcPr>
          <w:p w:rsidR="00E3066E" w:rsidRDefault="00560F92" w:rsidP="00560F92">
            <w:pPr>
              <w:widowControl w:val="0"/>
              <w:tabs>
                <w:tab w:val="num" w:pos="0"/>
                <w:tab w:val="left" w:pos="720"/>
              </w:tabs>
              <w:ind w:left="34"/>
              <w:jc w:val="both"/>
            </w:pPr>
            <w:r>
              <w:t>Саитхужина</w:t>
            </w:r>
            <w:r w:rsidR="00E3066E">
              <w:t xml:space="preserve"> И.Р.</w:t>
            </w:r>
          </w:p>
        </w:tc>
        <w:tc>
          <w:tcPr>
            <w:tcW w:w="7335" w:type="dxa"/>
            <w:shd w:val="clear" w:color="auto" w:fill="auto"/>
          </w:tcPr>
          <w:p w:rsidR="00560F92" w:rsidRDefault="00695052" w:rsidP="00560F92">
            <w:pPr>
              <w:widowControl w:val="0"/>
              <w:tabs>
                <w:tab w:val="num" w:pos="0"/>
                <w:tab w:val="left" w:pos="720"/>
              </w:tabs>
              <w:ind w:left="34"/>
              <w:jc w:val="both"/>
            </w:pPr>
            <w:r>
              <w:t>-</w:t>
            </w:r>
            <w:r w:rsidR="00560F92">
              <w:t xml:space="preserve"> </w:t>
            </w:r>
            <w:r>
              <w:t>Руководитель</w:t>
            </w:r>
            <w:r w:rsidR="00E3066E">
              <w:t xml:space="preserve"> Контрольного управления </w:t>
            </w:r>
            <w:r w:rsidR="00E3066E" w:rsidRPr="00E3066E">
              <w:t>администрации Кунашакского муниципального района</w:t>
            </w:r>
          </w:p>
        </w:tc>
      </w:tr>
      <w:tr w:rsidR="00695052" w:rsidTr="00560F92">
        <w:tc>
          <w:tcPr>
            <w:tcW w:w="2410" w:type="dxa"/>
            <w:shd w:val="clear" w:color="auto" w:fill="auto"/>
          </w:tcPr>
          <w:p w:rsidR="00E3066E" w:rsidRDefault="00560F92" w:rsidP="00560F92">
            <w:pPr>
              <w:widowControl w:val="0"/>
              <w:tabs>
                <w:tab w:val="num" w:pos="0"/>
                <w:tab w:val="left" w:pos="720"/>
              </w:tabs>
              <w:ind w:left="34"/>
              <w:jc w:val="both"/>
            </w:pPr>
            <w:proofErr w:type="spellStart"/>
            <w:r>
              <w:t>Пантелева</w:t>
            </w:r>
            <w:proofErr w:type="spellEnd"/>
            <w:r w:rsidR="00E3066E">
              <w:t xml:space="preserve"> В.А.</w:t>
            </w:r>
          </w:p>
        </w:tc>
        <w:tc>
          <w:tcPr>
            <w:tcW w:w="7335" w:type="dxa"/>
            <w:shd w:val="clear" w:color="auto" w:fill="auto"/>
          </w:tcPr>
          <w:p w:rsidR="00E3066E" w:rsidRDefault="00E3066E" w:rsidP="00560F92">
            <w:pPr>
              <w:widowControl w:val="0"/>
              <w:tabs>
                <w:tab w:val="num" w:pos="0"/>
                <w:tab w:val="left" w:pos="720"/>
              </w:tabs>
              <w:ind w:left="34"/>
              <w:jc w:val="both"/>
            </w:pPr>
            <w:r>
              <w:t>-</w:t>
            </w:r>
            <w:r w:rsidR="00560F92">
              <w:t xml:space="preserve"> </w:t>
            </w:r>
            <w:r>
              <w:t xml:space="preserve">Ведущий специалист Контрольного управления </w:t>
            </w:r>
            <w:r w:rsidRPr="00E3066E">
              <w:t>администрации Кунашакского муниципального района</w:t>
            </w:r>
            <w:r>
              <w:t>.</w:t>
            </w:r>
          </w:p>
        </w:tc>
      </w:tr>
    </w:tbl>
    <w:p w:rsidR="006F1490" w:rsidRDefault="00EB78E7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 w:rsidRPr="00EB78E7">
        <w:t>Установить, что настоящая проверка проводится с целью предупреждения и выявления нарушения зак</w:t>
      </w:r>
      <w:r w:rsidR="00FE15B6">
        <w:t>онодательства Р</w:t>
      </w:r>
      <w:r w:rsidR="00560F92">
        <w:t xml:space="preserve">оссийской </w:t>
      </w:r>
      <w:r w:rsidR="00FE15B6">
        <w:t>Ф</w:t>
      </w:r>
      <w:r w:rsidR="00560F92">
        <w:t>едерации</w:t>
      </w:r>
      <w:r w:rsidR="00FE15B6">
        <w:t xml:space="preserve"> в сфере бюджетных правоотношений</w:t>
      </w:r>
      <w:r w:rsidRPr="00EB78E7">
        <w:t>.</w:t>
      </w:r>
    </w:p>
    <w:p w:rsidR="00560F92" w:rsidRDefault="00560F92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>
        <w:t>Форма контрольного мероприятия – выездная проверка.</w:t>
      </w:r>
    </w:p>
    <w:p w:rsidR="00E3066E" w:rsidRDefault="00EB78E7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 w:rsidRPr="00EB78E7">
        <w:t>Определить проверяемый период –</w:t>
      </w:r>
      <w:r w:rsidR="00D248F6">
        <w:t xml:space="preserve"> </w:t>
      </w:r>
      <w:r w:rsidRPr="00EB78E7">
        <w:t xml:space="preserve"> </w:t>
      </w:r>
      <w:r w:rsidR="006F1490">
        <w:t xml:space="preserve">1 квартал 2019 г. </w:t>
      </w:r>
    </w:p>
    <w:p w:rsidR="006F1490" w:rsidRDefault="00EB78E7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 w:rsidRPr="00EB78E7">
        <w:t xml:space="preserve">Дата начала проведения проверки – </w:t>
      </w:r>
      <w:r w:rsidR="00E3066E">
        <w:t>15</w:t>
      </w:r>
      <w:r w:rsidR="006F1490">
        <w:t xml:space="preserve"> апреля</w:t>
      </w:r>
      <w:r w:rsidRPr="00EB78E7">
        <w:t xml:space="preserve"> 2019 г., дата окончания проведения проверки – </w:t>
      </w:r>
      <w:r w:rsidR="006F1490">
        <w:t>15 мая</w:t>
      </w:r>
      <w:r w:rsidRPr="00EB78E7">
        <w:t xml:space="preserve"> 2019 г.</w:t>
      </w:r>
    </w:p>
    <w:p w:rsidR="00EB78E7" w:rsidRPr="00EB78E7" w:rsidRDefault="00EB78E7" w:rsidP="00560F92">
      <w:pPr>
        <w:widowControl w:val="0"/>
        <w:numPr>
          <w:ilvl w:val="0"/>
          <w:numId w:val="2"/>
        </w:numPr>
        <w:tabs>
          <w:tab w:val="clear" w:pos="1452"/>
          <w:tab w:val="num" w:pos="0"/>
          <w:tab w:val="left" w:pos="720"/>
        </w:tabs>
        <w:ind w:left="34" w:firstLine="817"/>
        <w:jc w:val="both"/>
      </w:pPr>
      <w:r w:rsidRPr="00EB78E7">
        <w:t xml:space="preserve"> Срок, в течение которого составляется акт по результатам проведения  проверки – не позднее </w:t>
      </w:r>
      <w:r w:rsidR="006F1490">
        <w:t>17 мая</w:t>
      </w:r>
      <w:r w:rsidRPr="00EB78E7">
        <w:t xml:space="preserve"> 2019 г.</w:t>
      </w:r>
    </w:p>
    <w:p w:rsidR="00EB78E7" w:rsidRPr="00EB78E7" w:rsidRDefault="00EB78E7" w:rsidP="00EB78E7"/>
    <w:p w:rsidR="005E7863" w:rsidRPr="00ED5FB6" w:rsidRDefault="005E7863" w:rsidP="004D61A1"/>
    <w:p w:rsidR="005E7863" w:rsidRPr="00ED5FB6" w:rsidRDefault="005E7863" w:rsidP="004D61A1"/>
    <w:p w:rsidR="005E7863" w:rsidRDefault="005E7863" w:rsidP="00282527">
      <w:pPr>
        <w:jc w:val="both"/>
      </w:pPr>
      <w:r>
        <w:t xml:space="preserve">Глава района                                                                                         </w:t>
      </w:r>
      <w:proofErr w:type="spellStart"/>
      <w:r>
        <w:t>С.Н.Аминов</w:t>
      </w:r>
      <w:proofErr w:type="spellEnd"/>
    </w:p>
    <w:p w:rsidR="00D248F6" w:rsidRDefault="00D248F6" w:rsidP="00282527">
      <w:pPr>
        <w:jc w:val="both"/>
      </w:pPr>
    </w:p>
    <w:p w:rsidR="00D248F6" w:rsidRDefault="00D248F6" w:rsidP="00282527">
      <w:pPr>
        <w:jc w:val="both"/>
      </w:pPr>
    </w:p>
    <w:sectPr w:rsidR="00D248F6" w:rsidSect="00D248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DB74E80"/>
    <w:multiLevelType w:val="hybridMultilevel"/>
    <w:tmpl w:val="3FE46B60"/>
    <w:lvl w:ilvl="0" w:tplc="A89A892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235DC"/>
    <w:rsid w:val="000307A5"/>
    <w:rsid w:val="000722D7"/>
    <w:rsid w:val="00073F57"/>
    <w:rsid w:val="000D7816"/>
    <w:rsid w:val="000F27E4"/>
    <w:rsid w:val="001316EF"/>
    <w:rsid w:val="001A5CFE"/>
    <w:rsid w:val="001D02B3"/>
    <w:rsid w:val="001E1759"/>
    <w:rsid w:val="00280796"/>
    <w:rsid w:val="00282527"/>
    <w:rsid w:val="002B713E"/>
    <w:rsid w:val="002C207D"/>
    <w:rsid w:val="003335D4"/>
    <w:rsid w:val="00371962"/>
    <w:rsid w:val="003720CA"/>
    <w:rsid w:val="0038054B"/>
    <w:rsid w:val="00400ABC"/>
    <w:rsid w:val="00405046"/>
    <w:rsid w:val="004500B0"/>
    <w:rsid w:val="004B0696"/>
    <w:rsid w:val="004D61A1"/>
    <w:rsid w:val="004F1FEF"/>
    <w:rsid w:val="00525386"/>
    <w:rsid w:val="00560F92"/>
    <w:rsid w:val="0059443E"/>
    <w:rsid w:val="005A6154"/>
    <w:rsid w:val="005D41AA"/>
    <w:rsid w:val="005D4696"/>
    <w:rsid w:val="005D4A07"/>
    <w:rsid w:val="005E7863"/>
    <w:rsid w:val="00620C3D"/>
    <w:rsid w:val="006234E6"/>
    <w:rsid w:val="00695052"/>
    <w:rsid w:val="006B629D"/>
    <w:rsid w:val="006D7A71"/>
    <w:rsid w:val="006F1490"/>
    <w:rsid w:val="0071000E"/>
    <w:rsid w:val="00712D5C"/>
    <w:rsid w:val="0072599E"/>
    <w:rsid w:val="00741A0B"/>
    <w:rsid w:val="007426F3"/>
    <w:rsid w:val="0079194F"/>
    <w:rsid w:val="00797C86"/>
    <w:rsid w:val="007A3FBE"/>
    <w:rsid w:val="007C03F7"/>
    <w:rsid w:val="007C7D94"/>
    <w:rsid w:val="007F41D0"/>
    <w:rsid w:val="007F46BF"/>
    <w:rsid w:val="00882CF5"/>
    <w:rsid w:val="00883E9F"/>
    <w:rsid w:val="00893AC8"/>
    <w:rsid w:val="008C1D21"/>
    <w:rsid w:val="008C2CAD"/>
    <w:rsid w:val="008D00B5"/>
    <w:rsid w:val="008F0962"/>
    <w:rsid w:val="00912A9D"/>
    <w:rsid w:val="00931C64"/>
    <w:rsid w:val="0095346C"/>
    <w:rsid w:val="009729DF"/>
    <w:rsid w:val="0098690C"/>
    <w:rsid w:val="00993965"/>
    <w:rsid w:val="009D3D41"/>
    <w:rsid w:val="009E2D1D"/>
    <w:rsid w:val="009E7277"/>
    <w:rsid w:val="009F2D9F"/>
    <w:rsid w:val="00A11AB6"/>
    <w:rsid w:val="00A143E3"/>
    <w:rsid w:val="00A53ADF"/>
    <w:rsid w:val="00AA529D"/>
    <w:rsid w:val="00AE0995"/>
    <w:rsid w:val="00B46944"/>
    <w:rsid w:val="00B62E48"/>
    <w:rsid w:val="00B756D0"/>
    <w:rsid w:val="00B875EF"/>
    <w:rsid w:val="00B9031E"/>
    <w:rsid w:val="00BA1DD8"/>
    <w:rsid w:val="00BB00D2"/>
    <w:rsid w:val="00BB44F9"/>
    <w:rsid w:val="00BE04C5"/>
    <w:rsid w:val="00BE470F"/>
    <w:rsid w:val="00C15D44"/>
    <w:rsid w:val="00C160F5"/>
    <w:rsid w:val="00C370C4"/>
    <w:rsid w:val="00C63F7A"/>
    <w:rsid w:val="00CB0D7F"/>
    <w:rsid w:val="00CB6009"/>
    <w:rsid w:val="00CE0644"/>
    <w:rsid w:val="00CE48ED"/>
    <w:rsid w:val="00CF1940"/>
    <w:rsid w:val="00D248F6"/>
    <w:rsid w:val="00D414F3"/>
    <w:rsid w:val="00D8141F"/>
    <w:rsid w:val="00DA615C"/>
    <w:rsid w:val="00DB5FB0"/>
    <w:rsid w:val="00DC3985"/>
    <w:rsid w:val="00E3066E"/>
    <w:rsid w:val="00E56257"/>
    <w:rsid w:val="00EB78E7"/>
    <w:rsid w:val="00ED5FB6"/>
    <w:rsid w:val="00EE5DD0"/>
    <w:rsid w:val="00EF05B5"/>
    <w:rsid w:val="00EF2CE9"/>
    <w:rsid w:val="00F02D3C"/>
    <w:rsid w:val="00F16F65"/>
    <w:rsid w:val="00F403FC"/>
    <w:rsid w:val="00F46925"/>
    <w:rsid w:val="00F6071C"/>
    <w:rsid w:val="00F957A4"/>
    <w:rsid w:val="00F9691C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32</cp:revision>
  <cp:lastPrinted>2019-04-08T06:20:00Z</cp:lastPrinted>
  <dcterms:created xsi:type="dcterms:W3CDTF">2018-11-23T09:44:00Z</dcterms:created>
  <dcterms:modified xsi:type="dcterms:W3CDTF">2019-04-10T11:05:00Z</dcterms:modified>
</cp:coreProperties>
</file>